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09BF3" w14:textId="7BB638FF" w:rsidR="00DD749D" w:rsidRDefault="00CB3381" w:rsidP="00053411">
      <w:pPr>
        <w:spacing w:line="360" w:lineRule="auto"/>
        <w:jc w:val="center"/>
        <w:rPr>
          <w:rFonts w:ascii="Arial" w:hAnsi="Arial" w:cs="Arial"/>
          <w:b/>
          <w:bCs/>
          <w:sz w:val="28"/>
          <w:szCs w:val="28"/>
        </w:rPr>
      </w:pPr>
      <w:r w:rsidRPr="00CB3381">
        <w:rPr>
          <w:rFonts w:ascii="Arial" w:hAnsi="Arial" w:cs="Arial"/>
          <w:b/>
          <w:bCs/>
          <w:sz w:val="28"/>
          <w:szCs w:val="28"/>
        </w:rPr>
        <w:t>UNIVERSAL DECLARATION ON THE RESPONSIBLE U</w:t>
      </w:r>
      <w:r>
        <w:rPr>
          <w:rFonts w:ascii="Arial" w:hAnsi="Arial" w:cs="Arial"/>
          <w:b/>
          <w:bCs/>
          <w:sz w:val="28"/>
          <w:szCs w:val="28"/>
        </w:rPr>
        <w:t>SE OF ARTIFICIAL INTELLIGENCE IN THE LEGAL PROFESSION</w:t>
      </w:r>
    </w:p>
    <w:p w14:paraId="5F20BFA8" w14:textId="01B27086" w:rsidR="00CB3381" w:rsidRDefault="00CB3381" w:rsidP="00053411">
      <w:pPr>
        <w:spacing w:line="360" w:lineRule="auto"/>
        <w:jc w:val="both"/>
        <w:rPr>
          <w:rFonts w:ascii="Arial" w:hAnsi="Arial" w:cs="Arial"/>
          <w:sz w:val="24"/>
          <w:szCs w:val="24"/>
        </w:rPr>
      </w:pPr>
      <w:r>
        <w:rPr>
          <w:rFonts w:ascii="Arial" w:hAnsi="Arial" w:cs="Arial"/>
          <w:sz w:val="24"/>
          <w:szCs w:val="24"/>
        </w:rPr>
        <w:t xml:space="preserve">We, lawyers coming from </w:t>
      </w:r>
      <w:r w:rsidR="00360E62">
        <w:rPr>
          <w:rFonts w:ascii="Arial" w:hAnsi="Arial" w:cs="Arial"/>
          <w:sz w:val="24"/>
          <w:szCs w:val="24"/>
        </w:rPr>
        <w:t>26</w:t>
      </w:r>
      <w:r>
        <w:rPr>
          <w:rFonts w:ascii="Arial" w:hAnsi="Arial" w:cs="Arial"/>
          <w:sz w:val="24"/>
          <w:szCs w:val="24"/>
        </w:rPr>
        <w:t xml:space="preserve"> countries across the globe, have gathered here in Geneva to sign this pledge on the responsible and fair use of Artificial Intelligence (“AI”) in our daily practice.</w:t>
      </w:r>
    </w:p>
    <w:p w14:paraId="084C7484" w14:textId="2B2DC300" w:rsidR="00CB3381" w:rsidRDefault="00CB3381" w:rsidP="00053411">
      <w:pPr>
        <w:spacing w:line="360" w:lineRule="auto"/>
        <w:jc w:val="both"/>
        <w:rPr>
          <w:rFonts w:ascii="Arial" w:hAnsi="Arial" w:cs="Arial"/>
          <w:sz w:val="24"/>
          <w:szCs w:val="24"/>
        </w:rPr>
      </w:pPr>
      <w:r>
        <w:rPr>
          <w:rFonts w:ascii="Arial" w:hAnsi="Arial" w:cs="Arial"/>
          <w:sz w:val="24"/>
          <w:szCs w:val="24"/>
        </w:rPr>
        <w:t>We have considered that:</w:t>
      </w:r>
    </w:p>
    <w:p w14:paraId="0030051B" w14:textId="378A29FF" w:rsidR="00CB3381" w:rsidRDefault="00CB3381" w:rsidP="00053411">
      <w:pPr>
        <w:pStyle w:val="a8"/>
        <w:numPr>
          <w:ilvl w:val="0"/>
          <w:numId w:val="1"/>
        </w:numPr>
        <w:spacing w:line="360" w:lineRule="auto"/>
        <w:jc w:val="both"/>
        <w:rPr>
          <w:rFonts w:ascii="Arial" w:hAnsi="Arial" w:cs="Arial"/>
          <w:sz w:val="24"/>
          <w:szCs w:val="24"/>
        </w:rPr>
      </w:pPr>
      <w:r>
        <w:rPr>
          <w:rFonts w:ascii="Arial" w:hAnsi="Arial" w:cs="Arial"/>
          <w:sz w:val="24"/>
          <w:szCs w:val="24"/>
        </w:rPr>
        <w:t>AI like many new technologies can change the world and the usual way to provide legal services</w:t>
      </w:r>
      <w:r w:rsidR="00BD4097">
        <w:rPr>
          <w:rFonts w:ascii="Arial" w:hAnsi="Arial" w:cs="Arial"/>
          <w:sz w:val="24"/>
          <w:szCs w:val="24"/>
        </w:rPr>
        <w:t>;</w:t>
      </w:r>
    </w:p>
    <w:p w14:paraId="54849E91" w14:textId="30D3D5AA" w:rsidR="00CB3381" w:rsidRDefault="00CB3381" w:rsidP="00053411">
      <w:pPr>
        <w:pStyle w:val="a8"/>
        <w:numPr>
          <w:ilvl w:val="0"/>
          <w:numId w:val="1"/>
        </w:numPr>
        <w:spacing w:line="360" w:lineRule="auto"/>
        <w:jc w:val="both"/>
        <w:rPr>
          <w:rFonts w:ascii="Arial" w:hAnsi="Arial" w:cs="Arial"/>
          <w:sz w:val="24"/>
          <w:szCs w:val="24"/>
        </w:rPr>
      </w:pPr>
      <w:r>
        <w:rPr>
          <w:rFonts w:ascii="Arial" w:hAnsi="Arial" w:cs="Arial"/>
          <w:sz w:val="24"/>
          <w:szCs w:val="24"/>
        </w:rPr>
        <w:t xml:space="preserve">This change can be for </w:t>
      </w:r>
      <w:r w:rsidR="00BD4097">
        <w:rPr>
          <w:rFonts w:ascii="Arial" w:hAnsi="Arial" w:cs="Arial"/>
          <w:sz w:val="24"/>
          <w:szCs w:val="24"/>
        </w:rPr>
        <w:t xml:space="preserve">worse or better, and we have the responsibility to </w:t>
      </w:r>
      <w:r w:rsidR="0018775C">
        <w:rPr>
          <w:rFonts w:ascii="Arial" w:hAnsi="Arial" w:cs="Arial"/>
          <w:sz w:val="24"/>
          <w:szCs w:val="24"/>
        </w:rPr>
        <w:t>lead</w:t>
      </w:r>
      <w:r w:rsidR="00BD4097">
        <w:rPr>
          <w:rFonts w:ascii="Arial" w:hAnsi="Arial" w:cs="Arial"/>
          <w:sz w:val="24"/>
          <w:szCs w:val="24"/>
        </w:rPr>
        <w:t xml:space="preserve"> it for the latter;</w:t>
      </w:r>
    </w:p>
    <w:p w14:paraId="38C34DBD" w14:textId="49B89F77" w:rsidR="00BD4097" w:rsidRDefault="00BD4097" w:rsidP="00053411">
      <w:pPr>
        <w:pStyle w:val="a8"/>
        <w:numPr>
          <w:ilvl w:val="0"/>
          <w:numId w:val="1"/>
        </w:numPr>
        <w:spacing w:line="360" w:lineRule="auto"/>
        <w:jc w:val="both"/>
        <w:rPr>
          <w:rFonts w:ascii="Arial" w:hAnsi="Arial" w:cs="Arial"/>
          <w:sz w:val="24"/>
          <w:szCs w:val="24"/>
        </w:rPr>
      </w:pPr>
      <w:r>
        <w:rPr>
          <w:rFonts w:ascii="Arial" w:hAnsi="Arial" w:cs="Arial"/>
          <w:sz w:val="24"/>
          <w:szCs w:val="24"/>
        </w:rPr>
        <w:t>It is our duty to serve the interests of justice</w:t>
      </w:r>
      <w:r w:rsidR="0018775C">
        <w:rPr>
          <w:rFonts w:ascii="Arial" w:hAnsi="Arial" w:cs="Arial"/>
          <w:sz w:val="24"/>
          <w:szCs w:val="24"/>
        </w:rPr>
        <w:t>;</w:t>
      </w:r>
    </w:p>
    <w:p w14:paraId="37FDC20A" w14:textId="2B4DF046" w:rsidR="00174F79" w:rsidRDefault="00E95238" w:rsidP="00053411">
      <w:pPr>
        <w:pStyle w:val="a8"/>
        <w:numPr>
          <w:ilvl w:val="0"/>
          <w:numId w:val="1"/>
        </w:numPr>
        <w:spacing w:line="360" w:lineRule="auto"/>
        <w:jc w:val="both"/>
        <w:rPr>
          <w:rFonts w:ascii="Arial" w:hAnsi="Arial" w:cs="Arial"/>
          <w:sz w:val="24"/>
          <w:szCs w:val="24"/>
        </w:rPr>
      </w:pPr>
      <w:r>
        <w:rPr>
          <w:rFonts w:ascii="Arial" w:hAnsi="Arial" w:cs="Arial"/>
          <w:sz w:val="24"/>
          <w:szCs w:val="24"/>
        </w:rPr>
        <w:t>We aim</w:t>
      </w:r>
      <w:r w:rsidR="00174F79">
        <w:rPr>
          <w:rFonts w:ascii="Arial" w:hAnsi="Arial" w:cs="Arial"/>
          <w:sz w:val="24"/>
          <w:szCs w:val="24"/>
        </w:rPr>
        <w:t xml:space="preserve"> to contribute to creating a better world, removing or lowering barriers to access to justice;</w:t>
      </w:r>
    </w:p>
    <w:p w14:paraId="70E6AF14" w14:textId="21666D1D" w:rsidR="00174F79" w:rsidRDefault="00174F79" w:rsidP="00053411">
      <w:pPr>
        <w:pStyle w:val="a8"/>
        <w:numPr>
          <w:ilvl w:val="0"/>
          <w:numId w:val="1"/>
        </w:numPr>
        <w:spacing w:line="360" w:lineRule="auto"/>
        <w:jc w:val="both"/>
        <w:rPr>
          <w:rFonts w:ascii="Arial" w:hAnsi="Arial" w:cs="Arial"/>
          <w:sz w:val="24"/>
          <w:szCs w:val="24"/>
        </w:rPr>
      </w:pPr>
      <w:r>
        <w:rPr>
          <w:rFonts w:ascii="Arial" w:hAnsi="Arial" w:cs="Arial"/>
          <w:sz w:val="24"/>
          <w:szCs w:val="24"/>
        </w:rPr>
        <w:t>It is our aim to develop a work environment based on equality, diversity</w:t>
      </w:r>
      <w:r w:rsidR="00AE20E7">
        <w:rPr>
          <w:rFonts w:ascii="Arial" w:hAnsi="Arial" w:cs="Arial"/>
          <w:sz w:val="24"/>
          <w:szCs w:val="24"/>
        </w:rPr>
        <w:t>, trust</w:t>
      </w:r>
      <w:r>
        <w:rPr>
          <w:rFonts w:ascii="Arial" w:hAnsi="Arial" w:cs="Arial"/>
          <w:sz w:val="24"/>
          <w:szCs w:val="24"/>
        </w:rPr>
        <w:t xml:space="preserve"> and mutual respect among all human beings, despite any differences of opinion, culture, gender, </w:t>
      </w:r>
      <w:r w:rsidR="00F7331D">
        <w:rPr>
          <w:rFonts w:ascii="Arial" w:hAnsi="Arial" w:cs="Arial"/>
          <w:sz w:val="24"/>
          <w:szCs w:val="24"/>
        </w:rPr>
        <w:t xml:space="preserve">health, </w:t>
      </w:r>
      <w:r>
        <w:rPr>
          <w:rFonts w:ascii="Arial" w:hAnsi="Arial" w:cs="Arial"/>
          <w:sz w:val="24"/>
          <w:szCs w:val="24"/>
        </w:rPr>
        <w:t>wealth,</w:t>
      </w:r>
      <w:r w:rsidR="00E95238">
        <w:rPr>
          <w:rFonts w:ascii="Arial" w:hAnsi="Arial" w:cs="Arial"/>
          <w:sz w:val="24"/>
          <w:szCs w:val="24"/>
        </w:rPr>
        <w:t xml:space="preserve"> age,</w:t>
      </w:r>
      <w:r>
        <w:rPr>
          <w:rFonts w:ascii="Arial" w:hAnsi="Arial" w:cs="Arial"/>
          <w:sz w:val="24"/>
          <w:szCs w:val="24"/>
        </w:rPr>
        <w:t xml:space="preserve"> nationality or ethnicity;</w:t>
      </w:r>
    </w:p>
    <w:p w14:paraId="2BF7A548" w14:textId="46452530" w:rsidR="00D93E04" w:rsidRDefault="00D93E04" w:rsidP="00053411">
      <w:pPr>
        <w:pStyle w:val="a8"/>
        <w:numPr>
          <w:ilvl w:val="0"/>
          <w:numId w:val="1"/>
        </w:numPr>
        <w:spacing w:line="360" w:lineRule="auto"/>
        <w:jc w:val="both"/>
        <w:rPr>
          <w:rFonts w:ascii="Arial" w:hAnsi="Arial" w:cs="Arial"/>
          <w:sz w:val="24"/>
          <w:szCs w:val="24"/>
        </w:rPr>
      </w:pPr>
      <w:r>
        <w:rPr>
          <w:rFonts w:ascii="Arial" w:hAnsi="Arial" w:cs="Arial"/>
          <w:sz w:val="24"/>
          <w:szCs w:val="24"/>
        </w:rPr>
        <w:t>We strongly believe in a cross-cultural exchange of knowledge and mutual respect</w:t>
      </w:r>
      <w:r w:rsidR="00053411">
        <w:rPr>
          <w:rFonts w:ascii="Arial" w:hAnsi="Arial" w:cs="Arial"/>
          <w:sz w:val="24"/>
          <w:szCs w:val="24"/>
        </w:rPr>
        <w:t xml:space="preserve"> among individuals and groups because all human beings share the same dignity;</w:t>
      </w:r>
    </w:p>
    <w:p w14:paraId="06A0AFC9" w14:textId="6FE24CAB" w:rsidR="002E7997" w:rsidRDefault="002E7997" w:rsidP="00053411">
      <w:pPr>
        <w:pStyle w:val="a8"/>
        <w:numPr>
          <w:ilvl w:val="0"/>
          <w:numId w:val="1"/>
        </w:numPr>
        <w:spacing w:line="360" w:lineRule="auto"/>
        <w:jc w:val="both"/>
        <w:rPr>
          <w:rFonts w:ascii="Arial" w:hAnsi="Arial" w:cs="Arial"/>
          <w:sz w:val="24"/>
          <w:szCs w:val="24"/>
        </w:rPr>
      </w:pPr>
      <w:r>
        <w:rPr>
          <w:rFonts w:ascii="Arial" w:hAnsi="Arial" w:cs="Arial"/>
          <w:sz w:val="24"/>
          <w:szCs w:val="24"/>
        </w:rPr>
        <w:t xml:space="preserve">It is our goal to use AI </w:t>
      </w:r>
      <w:r w:rsidR="00E95238">
        <w:rPr>
          <w:rFonts w:ascii="Arial" w:hAnsi="Arial" w:cs="Arial"/>
          <w:sz w:val="24"/>
          <w:szCs w:val="24"/>
        </w:rPr>
        <w:t>to</w:t>
      </w:r>
      <w:r>
        <w:rPr>
          <w:rFonts w:ascii="Arial" w:hAnsi="Arial" w:cs="Arial"/>
          <w:sz w:val="24"/>
          <w:szCs w:val="24"/>
        </w:rPr>
        <w:t xml:space="preserve"> remove or lower barriers between developed and </w:t>
      </w:r>
      <w:r w:rsidR="00F7331D">
        <w:rPr>
          <w:rFonts w:ascii="Arial" w:hAnsi="Arial" w:cs="Arial"/>
          <w:sz w:val="24"/>
          <w:szCs w:val="24"/>
        </w:rPr>
        <w:t xml:space="preserve">least </w:t>
      </w:r>
      <w:r>
        <w:rPr>
          <w:rFonts w:ascii="Arial" w:hAnsi="Arial" w:cs="Arial"/>
          <w:sz w:val="24"/>
          <w:szCs w:val="24"/>
        </w:rPr>
        <w:t>develop</w:t>
      </w:r>
      <w:r w:rsidR="00F7331D">
        <w:rPr>
          <w:rFonts w:ascii="Arial" w:hAnsi="Arial" w:cs="Arial"/>
          <w:sz w:val="24"/>
          <w:szCs w:val="24"/>
        </w:rPr>
        <w:t>ed</w:t>
      </w:r>
      <w:r>
        <w:rPr>
          <w:rFonts w:ascii="Arial" w:hAnsi="Arial" w:cs="Arial"/>
          <w:sz w:val="24"/>
          <w:szCs w:val="24"/>
        </w:rPr>
        <w:t xml:space="preserve"> countries because everyone – whenever it is – has the right to fair access to justice;</w:t>
      </w:r>
    </w:p>
    <w:p w14:paraId="3E2F7D39" w14:textId="77777777" w:rsidR="00294808" w:rsidRDefault="00FD4FFB" w:rsidP="00053411">
      <w:pPr>
        <w:pStyle w:val="a8"/>
        <w:numPr>
          <w:ilvl w:val="0"/>
          <w:numId w:val="1"/>
        </w:numPr>
        <w:spacing w:line="360" w:lineRule="auto"/>
        <w:jc w:val="both"/>
        <w:rPr>
          <w:rFonts w:ascii="Arial" w:hAnsi="Arial" w:cs="Arial"/>
          <w:sz w:val="24"/>
          <w:szCs w:val="24"/>
        </w:rPr>
      </w:pPr>
      <w:r>
        <w:rPr>
          <w:rFonts w:ascii="Arial" w:hAnsi="Arial" w:cs="Arial"/>
          <w:sz w:val="24"/>
          <w:szCs w:val="24"/>
        </w:rPr>
        <w:t>AI can be a useful tool to respect the environment</w:t>
      </w:r>
      <w:r w:rsidR="00F7331D">
        <w:rPr>
          <w:rFonts w:ascii="Arial" w:hAnsi="Arial" w:cs="Arial"/>
          <w:sz w:val="24"/>
          <w:szCs w:val="24"/>
        </w:rPr>
        <w:t xml:space="preserve"> and the ecosystems</w:t>
      </w:r>
      <w:r>
        <w:rPr>
          <w:rFonts w:ascii="Arial" w:hAnsi="Arial" w:cs="Arial"/>
          <w:sz w:val="24"/>
          <w:szCs w:val="24"/>
        </w:rPr>
        <w:t>, lower emissions, and fight climate change</w:t>
      </w:r>
      <w:r w:rsidR="00294808">
        <w:rPr>
          <w:rFonts w:ascii="Arial" w:hAnsi="Arial" w:cs="Arial"/>
          <w:sz w:val="24"/>
          <w:szCs w:val="24"/>
        </w:rPr>
        <w:t>;</w:t>
      </w:r>
    </w:p>
    <w:p w14:paraId="205F0573" w14:textId="77777777" w:rsidR="000B1698" w:rsidRDefault="00294808" w:rsidP="00294808">
      <w:pPr>
        <w:pStyle w:val="a8"/>
        <w:numPr>
          <w:ilvl w:val="0"/>
          <w:numId w:val="1"/>
        </w:numPr>
        <w:spacing w:line="360" w:lineRule="auto"/>
        <w:jc w:val="both"/>
        <w:rPr>
          <w:rFonts w:ascii="Arial" w:hAnsi="Arial" w:cs="Arial"/>
          <w:sz w:val="24"/>
          <w:szCs w:val="24"/>
        </w:rPr>
      </w:pPr>
      <w:r w:rsidRPr="00294808">
        <w:rPr>
          <w:rFonts w:ascii="Arial" w:hAnsi="Arial" w:cs="Arial"/>
          <w:sz w:val="24"/>
          <w:szCs w:val="24"/>
        </w:rPr>
        <w:t>We strongly believe that all laws</w:t>
      </w:r>
      <w:r w:rsidR="00AE20E7">
        <w:rPr>
          <w:rFonts w:ascii="Arial" w:hAnsi="Arial" w:cs="Arial"/>
          <w:sz w:val="24"/>
          <w:szCs w:val="24"/>
        </w:rPr>
        <w:t xml:space="preserve"> and decisions</w:t>
      </w:r>
      <w:r w:rsidRPr="00294808">
        <w:rPr>
          <w:rFonts w:ascii="Arial" w:hAnsi="Arial" w:cs="Arial"/>
          <w:sz w:val="24"/>
          <w:szCs w:val="24"/>
        </w:rPr>
        <w:t xml:space="preserve"> shall be drafted by human beings and AI shall be subject </w:t>
      </w:r>
      <w:r>
        <w:rPr>
          <w:rFonts w:ascii="Arial" w:hAnsi="Arial" w:cs="Arial"/>
          <w:sz w:val="24"/>
          <w:szCs w:val="24"/>
        </w:rPr>
        <w:t>to</w:t>
      </w:r>
      <w:r w:rsidRPr="00294808">
        <w:rPr>
          <w:rFonts w:ascii="Arial" w:hAnsi="Arial" w:cs="Arial"/>
          <w:sz w:val="24"/>
          <w:szCs w:val="24"/>
        </w:rPr>
        <w:t xml:space="preserve"> regulations securing </w:t>
      </w:r>
      <w:r w:rsidR="00AE20E7">
        <w:rPr>
          <w:rFonts w:ascii="Arial" w:hAnsi="Arial" w:cs="Arial"/>
          <w:sz w:val="24"/>
          <w:szCs w:val="24"/>
        </w:rPr>
        <w:t xml:space="preserve">the </w:t>
      </w:r>
      <w:r w:rsidRPr="00294808">
        <w:rPr>
          <w:rFonts w:ascii="Arial" w:hAnsi="Arial" w:cs="Arial"/>
          <w:sz w:val="24"/>
          <w:szCs w:val="24"/>
        </w:rPr>
        <w:t xml:space="preserve">human </w:t>
      </w:r>
      <w:r>
        <w:rPr>
          <w:rFonts w:ascii="Arial" w:hAnsi="Arial" w:cs="Arial"/>
          <w:sz w:val="24"/>
          <w:szCs w:val="24"/>
        </w:rPr>
        <w:t>factor</w:t>
      </w:r>
      <w:r w:rsidRPr="00294808">
        <w:rPr>
          <w:rFonts w:ascii="Arial" w:hAnsi="Arial" w:cs="Arial"/>
          <w:sz w:val="24"/>
          <w:szCs w:val="24"/>
        </w:rPr>
        <w:t xml:space="preserve"> in </w:t>
      </w:r>
      <w:r>
        <w:rPr>
          <w:rFonts w:ascii="Arial" w:hAnsi="Arial" w:cs="Arial"/>
          <w:sz w:val="24"/>
          <w:szCs w:val="24"/>
        </w:rPr>
        <w:t>the decision-making</w:t>
      </w:r>
      <w:r w:rsidRPr="00294808">
        <w:rPr>
          <w:rFonts w:ascii="Arial" w:hAnsi="Arial" w:cs="Arial"/>
          <w:sz w:val="24"/>
          <w:szCs w:val="24"/>
        </w:rPr>
        <w:t xml:space="preserve"> process</w:t>
      </w:r>
      <w:r w:rsidR="000B1698">
        <w:rPr>
          <w:rFonts w:ascii="Arial" w:hAnsi="Arial" w:cs="Arial"/>
          <w:sz w:val="24"/>
          <w:szCs w:val="24"/>
        </w:rPr>
        <w:t>;</w:t>
      </w:r>
    </w:p>
    <w:p w14:paraId="3BACACD6" w14:textId="231F99EB" w:rsidR="00FD4FFB" w:rsidRPr="000B1698" w:rsidRDefault="000B1698" w:rsidP="000B1698">
      <w:pPr>
        <w:pStyle w:val="a8"/>
        <w:numPr>
          <w:ilvl w:val="0"/>
          <w:numId w:val="1"/>
        </w:numPr>
        <w:spacing w:line="360" w:lineRule="auto"/>
        <w:jc w:val="both"/>
        <w:rPr>
          <w:rFonts w:ascii="Arial" w:hAnsi="Arial" w:cs="Arial"/>
          <w:sz w:val="24"/>
          <w:szCs w:val="24"/>
        </w:rPr>
      </w:pPr>
      <w:r w:rsidRPr="000B1698">
        <w:rPr>
          <w:rFonts w:ascii="Arial" w:hAnsi="Arial" w:cs="Arial"/>
          <w:sz w:val="24"/>
          <w:szCs w:val="24"/>
        </w:rPr>
        <w:t>We believe that development of the AI to the level of AI singularity sh</w:t>
      </w:r>
      <w:r>
        <w:rPr>
          <w:rFonts w:ascii="Arial" w:hAnsi="Arial" w:cs="Arial"/>
          <w:sz w:val="24"/>
          <w:szCs w:val="24"/>
        </w:rPr>
        <w:t>ould</w:t>
      </w:r>
      <w:r w:rsidRPr="000B1698">
        <w:rPr>
          <w:rFonts w:ascii="Arial" w:hAnsi="Arial" w:cs="Arial"/>
          <w:sz w:val="24"/>
          <w:szCs w:val="24"/>
        </w:rPr>
        <w:t xml:space="preserve"> be subject </w:t>
      </w:r>
      <w:r>
        <w:rPr>
          <w:rFonts w:ascii="Arial" w:hAnsi="Arial" w:cs="Arial"/>
          <w:sz w:val="24"/>
          <w:szCs w:val="24"/>
        </w:rPr>
        <w:t>to</w:t>
      </w:r>
      <w:r w:rsidRPr="000B1698">
        <w:rPr>
          <w:rFonts w:ascii="Arial" w:hAnsi="Arial" w:cs="Arial"/>
          <w:sz w:val="24"/>
          <w:szCs w:val="24"/>
        </w:rPr>
        <w:t xml:space="preserve"> regulation carefully addressing all ethical and legal aspects of modern society with </w:t>
      </w:r>
      <w:r>
        <w:rPr>
          <w:rFonts w:ascii="Arial" w:hAnsi="Arial" w:cs="Arial"/>
          <w:sz w:val="24"/>
          <w:szCs w:val="24"/>
        </w:rPr>
        <w:t xml:space="preserve">a </w:t>
      </w:r>
      <w:r w:rsidRPr="000B1698">
        <w:rPr>
          <w:rFonts w:ascii="Arial" w:hAnsi="Arial" w:cs="Arial"/>
          <w:sz w:val="24"/>
          <w:szCs w:val="24"/>
        </w:rPr>
        <w:t>clear priority of the well-being of humans</w:t>
      </w:r>
      <w:r>
        <w:rPr>
          <w:rFonts w:ascii="Arial" w:hAnsi="Arial" w:cs="Arial"/>
          <w:sz w:val="24"/>
          <w:szCs w:val="24"/>
        </w:rPr>
        <w:t>.</w:t>
      </w:r>
    </w:p>
    <w:p w14:paraId="04587796" w14:textId="26CBF870" w:rsidR="00174F79" w:rsidRDefault="00174F79" w:rsidP="00053411">
      <w:pPr>
        <w:spacing w:line="360" w:lineRule="auto"/>
        <w:jc w:val="both"/>
        <w:rPr>
          <w:rFonts w:ascii="Arial" w:hAnsi="Arial" w:cs="Arial"/>
          <w:sz w:val="24"/>
          <w:szCs w:val="24"/>
        </w:rPr>
      </w:pPr>
      <w:r>
        <w:rPr>
          <w:rFonts w:ascii="Arial" w:hAnsi="Arial" w:cs="Arial"/>
          <w:sz w:val="24"/>
          <w:szCs w:val="24"/>
        </w:rPr>
        <w:t>We have also considered:</w:t>
      </w:r>
    </w:p>
    <w:p w14:paraId="438B0D07" w14:textId="77777777" w:rsidR="00E25C26" w:rsidRDefault="00174F79" w:rsidP="00053411">
      <w:pPr>
        <w:pStyle w:val="a8"/>
        <w:numPr>
          <w:ilvl w:val="0"/>
          <w:numId w:val="2"/>
        </w:numPr>
        <w:spacing w:line="360" w:lineRule="auto"/>
        <w:jc w:val="both"/>
        <w:rPr>
          <w:rFonts w:ascii="Arial" w:hAnsi="Arial" w:cs="Arial"/>
          <w:sz w:val="24"/>
          <w:szCs w:val="24"/>
        </w:rPr>
      </w:pPr>
      <w:r w:rsidRPr="00174F79">
        <w:rPr>
          <w:rFonts w:ascii="Arial" w:hAnsi="Arial" w:cs="Arial"/>
          <w:sz w:val="24"/>
          <w:szCs w:val="24"/>
        </w:rPr>
        <w:lastRenderedPageBreak/>
        <w:t>the 2030 Agenda for Sustainable Development</w:t>
      </w:r>
      <w:r>
        <w:rPr>
          <w:rFonts w:ascii="Arial" w:hAnsi="Arial" w:cs="Arial"/>
          <w:sz w:val="24"/>
          <w:szCs w:val="24"/>
        </w:rPr>
        <w:t>, adopted by the United Nations General Assembly on 25</w:t>
      </w:r>
      <w:r w:rsidRPr="00174F79">
        <w:rPr>
          <w:rFonts w:ascii="Arial" w:hAnsi="Arial" w:cs="Arial"/>
          <w:sz w:val="24"/>
          <w:szCs w:val="24"/>
          <w:vertAlign w:val="superscript"/>
        </w:rPr>
        <w:t>th</w:t>
      </w:r>
      <w:r>
        <w:rPr>
          <w:rFonts w:ascii="Arial" w:hAnsi="Arial" w:cs="Arial"/>
          <w:sz w:val="24"/>
          <w:szCs w:val="24"/>
        </w:rPr>
        <w:t xml:space="preserve"> September 2015; and, in particular,</w:t>
      </w:r>
      <w:r w:rsidR="00ED0B6F">
        <w:rPr>
          <w:rFonts w:ascii="Arial" w:hAnsi="Arial" w:cs="Arial"/>
          <w:sz w:val="24"/>
          <w:szCs w:val="24"/>
        </w:rPr>
        <w:t xml:space="preserve"> </w:t>
      </w:r>
    </w:p>
    <w:p w14:paraId="4E038A3D" w14:textId="77777777" w:rsidR="00E25C26" w:rsidRDefault="00ED0B6F" w:rsidP="00053411">
      <w:pPr>
        <w:pStyle w:val="a8"/>
        <w:numPr>
          <w:ilvl w:val="1"/>
          <w:numId w:val="2"/>
        </w:numPr>
        <w:spacing w:line="360" w:lineRule="auto"/>
        <w:jc w:val="both"/>
        <w:rPr>
          <w:rFonts w:ascii="Arial" w:hAnsi="Arial" w:cs="Arial"/>
          <w:sz w:val="24"/>
          <w:szCs w:val="24"/>
        </w:rPr>
      </w:pPr>
      <w:r>
        <w:rPr>
          <w:rFonts w:ascii="Arial" w:hAnsi="Arial" w:cs="Arial"/>
          <w:sz w:val="24"/>
          <w:szCs w:val="24"/>
        </w:rPr>
        <w:t>SDG 5 (“</w:t>
      </w:r>
      <w:r w:rsidRPr="00ED0B6F">
        <w:rPr>
          <w:rFonts w:ascii="Arial" w:hAnsi="Arial" w:cs="Arial"/>
          <w:sz w:val="24"/>
          <w:szCs w:val="24"/>
        </w:rPr>
        <w:t>Achieve gender equality and empower all women and girls</w:t>
      </w:r>
      <w:r>
        <w:rPr>
          <w:rFonts w:ascii="Arial" w:hAnsi="Arial" w:cs="Arial"/>
          <w:sz w:val="24"/>
          <w:szCs w:val="24"/>
        </w:rPr>
        <w:t xml:space="preserve">”), </w:t>
      </w:r>
    </w:p>
    <w:p w14:paraId="08B259D3" w14:textId="77777777" w:rsidR="00E25C26" w:rsidRDefault="00ED0B6F" w:rsidP="00053411">
      <w:pPr>
        <w:pStyle w:val="a8"/>
        <w:numPr>
          <w:ilvl w:val="1"/>
          <w:numId w:val="2"/>
        </w:numPr>
        <w:spacing w:line="360" w:lineRule="auto"/>
        <w:jc w:val="both"/>
        <w:rPr>
          <w:rFonts w:ascii="Arial" w:hAnsi="Arial" w:cs="Arial"/>
          <w:sz w:val="24"/>
          <w:szCs w:val="24"/>
        </w:rPr>
      </w:pPr>
      <w:r>
        <w:rPr>
          <w:rFonts w:ascii="Arial" w:hAnsi="Arial" w:cs="Arial"/>
          <w:sz w:val="24"/>
          <w:szCs w:val="24"/>
        </w:rPr>
        <w:t>SDG 16 (“</w:t>
      </w:r>
      <w:r w:rsidRPr="00ED0B6F">
        <w:rPr>
          <w:rFonts w:ascii="Arial" w:hAnsi="Arial" w:cs="Arial"/>
          <w:sz w:val="24"/>
          <w:szCs w:val="24"/>
        </w:rPr>
        <w:t>Promote peaceful and inclusive societies for sustainable development, provide access to justice for all and build effective, accountable and inclusive institutions at all levels</w:t>
      </w:r>
      <w:r>
        <w:rPr>
          <w:rFonts w:ascii="Arial" w:hAnsi="Arial" w:cs="Arial"/>
          <w:sz w:val="24"/>
          <w:szCs w:val="24"/>
        </w:rPr>
        <w:t xml:space="preserve">”), and </w:t>
      </w:r>
    </w:p>
    <w:p w14:paraId="6A0A19F2" w14:textId="78DB1B47" w:rsidR="00174F79" w:rsidRDefault="00ED0B6F" w:rsidP="00053411">
      <w:pPr>
        <w:pStyle w:val="a8"/>
        <w:numPr>
          <w:ilvl w:val="1"/>
          <w:numId w:val="2"/>
        </w:numPr>
        <w:spacing w:line="360" w:lineRule="auto"/>
        <w:jc w:val="both"/>
        <w:rPr>
          <w:rFonts w:ascii="Arial" w:hAnsi="Arial" w:cs="Arial"/>
          <w:sz w:val="24"/>
          <w:szCs w:val="24"/>
        </w:rPr>
      </w:pPr>
      <w:r>
        <w:rPr>
          <w:rFonts w:ascii="Arial" w:hAnsi="Arial" w:cs="Arial"/>
          <w:sz w:val="24"/>
          <w:szCs w:val="24"/>
        </w:rPr>
        <w:t>SDG 17 (“</w:t>
      </w:r>
      <w:r w:rsidRPr="00ED0B6F">
        <w:rPr>
          <w:rFonts w:ascii="Arial" w:hAnsi="Arial" w:cs="Arial"/>
          <w:sz w:val="24"/>
          <w:szCs w:val="24"/>
        </w:rPr>
        <w:t>Strengthen the means of implementation and revitalize the global partnership for sustainable development</w:t>
      </w:r>
      <w:r>
        <w:rPr>
          <w:rFonts w:ascii="Arial" w:hAnsi="Arial" w:cs="Arial"/>
          <w:sz w:val="24"/>
          <w:szCs w:val="24"/>
        </w:rPr>
        <w:t>”)</w:t>
      </w:r>
    </w:p>
    <w:p w14:paraId="6C00BEAE" w14:textId="088EE484" w:rsidR="00174F79" w:rsidRDefault="00A86108" w:rsidP="00053411">
      <w:pPr>
        <w:pStyle w:val="a8"/>
        <w:numPr>
          <w:ilvl w:val="0"/>
          <w:numId w:val="2"/>
        </w:numPr>
        <w:spacing w:line="360" w:lineRule="auto"/>
        <w:jc w:val="both"/>
        <w:rPr>
          <w:rFonts w:ascii="Arial" w:hAnsi="Arial" w:cs="Arial"/>
          <w:sz w:val="24"/>
          <w:szCs w:val="24"/>
        </w:rPr>
      </w:pPr>
      <w:r w:rsidRPr="00A86108">
        <w:rPr>
          <w:rFonts w:ascii="Arial" w:hAnsi="Arial" w:cs="Arial"/>
          <w:sz w:val="24"/>
          <w:szCs w:val="24"/>
        </w:rPr>
        <w:t>the UNESCO Recommendation on the Ethics of Artificial Intelligence</w:t>
      </w:r>
      <w:r>
        <w:rPr>
          <w:rFonts w:ascii="Arial" w:hAnsi="Arial" w:cs="Arial"/>
          <w:sz w:val="24"/>
          <w:szCs w:val="24"/>
        </w:rPr>
        <w:t xml:space="preserve"> adopted on 23</w:t>
      </w:r>
      <w:r w:rsidRPr="00A86108">
        <w:rPr>
          <w:rFonts w:ascii="Arial" w:hAnsi="Arial" w:cs="Arial"/>
          <w:sz w:val="24"/>
          <w:szCs w:val="24"/>
          <w:vertAlign w:val="superscript"/>
        </w:rPr>
        <w:t>rd</w:t>
      </w:r>
      <w:r>
        <w:rPr>
          <w:rFonts w:ascii="Arial" w:hAnsi="Arial" w:cs="Arial"/>
          <w:sz w:val="24"/>
          <w:szCs w:val="24"/>
        </w:rPr>
        <w:t xml:space="preserve"> November 2021</w:t>
      </w:r>
    </w:p>
    <w:p w14:paraId="4E480D16" w14:textId="5C8E3A65" w:rsidR="00537BC5" w:rsidRDefault="00537BC5" w:rsidP="00053411">
      <w:pPr>
        <w:pStyle w:val="a8"/>
        <w:numPr>
          <w:ilvl w:val="0"/>
          <w:numId w:val="2"/>
        </w:numPr>
        <w:spacing w:line="360" w:lineRule="auto"/>
        <w:jc w:val="both"/>
        <w:rPr>
          <w:rFonts w:ascii="Arial" w:hAnsi="Arial" w:cs="Arial"/>
          <w:sz w:val="24"/>
          <w:szCs w:val="24"/>
        </w:rPr>
      </w:pPr>
      <w:r w:rsidRPr="00537BC5">
        <w:rPr>
          <w:rFonts w:ascii="Arial" w:hAnsi="Arial" w:cs="Arial"/>
          <w:sz w:val="24"/>
          <w:szCs w:val="24"/>
        </w:rPr>
        <w:t>the European Ethical Charter on the use of Artificial Intelligence in judicial systems and their environment, adopted by the</w:t>
      </w:r>
      <w:r w:rsidRPr="00537BC5">
        <w:t xml:space="preserve"> </w:t>
      </w:r>
      <w:r w:rsidRPr="00537BC5">
        <w:rPr>
          <w:rFonts w:ascii="Arial" w:hAnsi="Arial" w:cs="Arial"/>
          <w:sz w:val="24"/>
          <w:szCs w:val="24"/>
        </w:rPr>
        <w:t>European Commission for the E</w:t>
      </w:r>
      <w:r>
        <w:rPr>
          <w:rFonts w:ascii="Arial" w:hAnsi="Arial" w:cs="Arial"/>
          <w:sz w:val="24"/>
          <w:szCs w:val="24"/>
        </w:rPr>
        <w:t>fficiency of Justice</w:t>
      </w:r>
      <w:r w:rsidRPr="00537BC5">
        <w:rPr>
          <w:rFonts w:ascii="Arial" w:hAnsi="Arial" w:cs="Arial"/>
          <w:sz w:val="24"/>
          <w:szCs w:val="24"/>
        </w:rPr>
        <w:t xml:space="preserve"> (CEPEJ)</w:t>
      </w:r>
      <w:r>
        <w:rPr>
          <w:rFonts w:ascii="Arial" w:hAnsi="Arial" w:cs="Arial"/>
          <w:sz w:val="24"/>
          <w:szCs w:val="24"/>
        </w:rPr>
        <w:t xml:space="preserve"> on 3-4 December 2018</w:t>
      </w:r>
      <w:r w:rsidR="00F7331D">
        <w:rPr>
          <w:rFonts w:ascii="Arial" w:hAnsi="Arial" w:cs="Arial"/>
          <w:sz w:val="24"/>
          <w:szCs w:val="24"/>
        </w:rPr>
        <w:t>.</w:t>
      </w:r>
    </w:p>
    <w:p w14:paraId="0E7C05B8" w14:textId="46E6598F" w:rsidR="00F7331D" w:rsidRDefault="00F7331D" w:rsidP="00053411">
      <w:pPr>
        <w:spacing w:line="360" w:lineRule="auto"/>
        <w:jc w:val="both"/>
        <w:rPr>
          <w:rFonts w:ascii="Arial" w:hAnsi="Arial" w:cs="Arial"/>
          <w:sz w:val="24"/>
          <w:szCs w:val="24"/>
        </w:rPr>
      </w:pPr>
      <w:r>
        <w:rPr>
          <w:rFonts w:ascii="Arial" w:hAnsi="Arial" w:cs="Arial"/>
          <w:sz w:val="24"/>
          <w:szCs w:val="24"/>
        </w:rPr>
        <w:t>In this Declaration, we define Artificial Intelligence as “</w:t>
      </w:r>
      <w:r w:rsidR="00BA431A" w:rsidRPr="00BA431A">
        <w:rPr>
          <w:rFonts w:ascii="Arial" w:hAnsi="Arial" w:cs="Arial"/>
          <w:sz w:val="24"/>
          <w:szCs w:val="24"/>
        </w:rPr>
        <w:t>the use of computer programs that have some of the qualities of the human mind, such as the ability to understand language, recognize pictures, and learn from experience</w:t>
      </w:r>
      <w:r w:rsidR="00BA431A">
        <w:rPr>
          <w:rFonts w:ascii="Arial" w:hAnsi="Arial" w:cs="Arial"/>
          <w:sz w:val="24"/>
          <w:szCs w:val="24"/>
        </w:rPr>
        <w:t>” and the “</w:t>
      </w:r>
      <w:r w:rsidR="00BA431A" w:rsidRPr="00BA431A">
        <w:rPr>
          <w:rFonts w:ascii="Arial" w:hAnsi="Arial" w:cs="Arial"/>
          <w:sz w:val="24"/>
          <w:szCs w:val="24"/>
        </w:rPr>
        <w:t>computer technology that allows something to be done in a way that is similar to the way a human would do it</w:t>
      </w:r>
      <w:r w:rsidR="00BA431A">
        <w:rPr>
          <w:rFonts w:ascii="Arial" w:hAnsi="Arial" w:cs="Arial"/>
          <w:sz w:val="24"/>
          <w:szCs w:val="24"/>
        </w:rPr>
        <w:t>” as well as the  “</w:t>
      </w:r>
      <w:r w:rsidR="00BA431A" w:rsidRPr="00BA431A">
        <w:rPr>
          <w:rFonts w:ascii="Arial" w:hAnsi="Arial" w:cs="Arial"/>
          <w:sz w:val="24"/>
          <w:szCs w:val="24"/>
        </w:rPr>
        <w:t>field, which combines computer science and</w:t>
      </w:r>
      <w:r w:rsidR="00BA431A">
        <w:rPr>
          <w:rFonts w:ascii="Arial" w:hAnsi="Arial" w:cs="Arial"/>
          <w:sz w:val="24"/>
          <w:szCs w:val="24"/>
        </w:rPr>
        <w:t xml:space="preserve"> </w:t>
      </w:r>
      <w:r w:rsidR="00BA431A" w:rsidRPr="00BA431A">
        <w:rPr>
          <w:rFonts w:ascii="Arial" w:hAnsi="Arial" w:cs="Arial"/>
          <w:sz w:val="24"/>
          <w:szCs w:val="24"/>
        </w:rPr>
        <w:t xml:space="preserve">robust datasets, to enable problem-solving. It also encompasses </w:t>
      </w:r>
      <w:r w:rsidR="00E95238" w:rsidRPr="00E95238">
        <w:rPr>
          <w:rFonts w:ascii="Arial" w:hAnsi="Arial" w:cs="Arial"/>
          <w:sz w:val="24"/>
          <w:szCs w:val="24"/>
        </w:rPr>
        <w:t>machine learning and deep learning sub-fields,</w:t>
      </w:r>
      <w:r w:rsidR="00BA431A" w:rsidRPr="00BA431A">
        <w:rPr>
          <w:rFonts w:ascii="Arial" w:hAnsi="Arial" w:cs="Arial"/>
          <w:sz w:val="24"/>
          <w:szCs w:val="24"/>
        </w:rPr>
        <w:t xml:space="preserve"> frequently mentioned in conjunction with artificial</w:t>
      </w:r>
      <w:r w:rsidR="00BA431A">
        <w:rPr>
          <w:rFonts w:ascii="Arial" w:hAnsi="Arial" w:cs="Arial"/>
          <w:sz w:val="24"/>
          <w:szCs w:val="24"/>
        </w:rPr>
        <w:t xml:space="preserve"> </w:t>
      </w:r>
      <w:r w:rsidR="00BA431A" w:rsidRPr="00BA431A">
        <w:rPr>
          <w:rFonts w:ascii="Arial" w:hAnsi="Arial" w:cs="Arial"/>
          <w:sz w:val="24"/>
          <w:szCs w:val="24"/>
        </w:rPr>
        <w:t>intelligence. These disciplines are comprised of AI algorithms which seek to create expert</w:t>
      </w:r>
      <w:r w:rsidR="00BA431A">
        <w:rPr>
          <w:rFonts w:ascii="Arial" w:hAnsi="Arial" w:cs="Arial"/>
          <w:sz w:val="24"/>
          <w:szCs w:val="24"/>
        </w:rPr>
        <w:t xml:space="preserve"> </w:t>
      </w:r>
      <w:r w:rsidR="00BA431A" w:rsidRPr="00BA431A">
        <w:rPr>
          <w:rFonts w:ascii="Arial" w:hAnsi="Arial" w:cs="Arial"/>
          <w:sz w:val="24"/>
          <w:szCs w:val="24"/>
        </w:rPr>
        <w:t>systems which make predictions or classifications based on input data</w:t>
      </w:r>
      <w:r w:rsidR="00BA431A">
        <w:rPr>
          <w:rFonts w:ascii="Arial" w:hAnsi="Arial" w:cs="Arial"/>
          <w:sz w:val="24"/>
          <w:szCs w:val="24"/>
        </w:rPr>
        <w:t>” in their broadest meanings.</w:t>
      </w:r>
    </w:p>
    <w:p w14:paraId="649F3F90" w14:textId="37C526DA" w:rsidR="00097130" w:rsidRDefault="00097130" w:rsidP="00053411">
      <w:pPr>
        <w:spacing w:line="360" w:lineRule="auto"/>
        <w:jc w:val="both"/>
        <w:rPr>
          <w:rFonts w:ascii="Arial" w:hAnsi="Arial" w:cs="Arial"/>
          <w:sz w:val="24"/>
          <w:szCs w:val="24"/>
        </w:rPr>
      </w:pPr>
      <w:r>
        <w:rPr>
          <w:rFonts w:ascii="Arial" w:hAnsi="Arial" w:cs="Arial"/>
          <w:sz w:val="24"/>
          <w:szCs w:val="24"/>
        </w:rPr>
        <w:t xml:space="preserve">To make justice accessible to everyone, we hope that AI programs and systems can be free of charge or – in the alternative – the States can develop a system of compulsory licensing </w:t>
      </w:r>
      <w:r w:rsidR="00C10929">
        <w:rPr>
          <w:rFonts w:ascii="Arial" w:hAnsi="Arial" w:cs="Arial"/>
          <w:sz w:val="24"/>
          <w:szCs w:val="24"/>
        </w:rPr>
        <w:t>like</w:t>
      </w:r>
      <w:r>
        <w:rPr>
          <w:rFonts w:ascii="Arial" w:hAnsi="Arial" w:cs="Arial"/>
          <w:sz w:val="24"/>
          <w:szCs w:val="24"/>
        </w:rPr>
        <w:t xml:space="preserve"> the one provided for in the TRIPs about pharmaceuticals.</w:t>
      </w:r>
      <w:r w:rsidR="00A16144">
        <w:rPr>
          <w:rFonts w:ascii="Arial" w:hAnsi="Arial" w:cs="Arial"/>
          <w:sz w:val="24"/>
          <w:szCs w:val="24"/>
        </w:rPr>
        <w:t xml:space="preserve"> </w:t>
      </w:r>
      <w:r w:rsidR="00D93E04">
        <w:rPr>
          <w:rFonts w:ascii="Arial" w:hAnsi="Arial" w:cs="Arial"/>
          <w:sz w:val="24"/>
          <w:szCs w:val="24"/>
        </w:rPr>
        <w:t xml:space="preserve">We shall </w:t>
      </w:r>
      <w:r w:rsidR="00D93E04" w:rsidRPr="00D93E04">
        <w:rPr>
          <w:rFonts w:ascii="Arial" w:hAnsi="Arial" w:cs="Arial"/>
          <w:sz w:val="24"/>
          <w:szCs w:val="24"/>
        </w:rPr>
        <w:t>work together to ensure that AI systems are accessible in all countries and educate other countries about their experiences and knowledge of AI applications to legal practice</w:t>
      </w:r>
      <w:r w:rsidR="00D93E04">
        <w:rPr>
          <w:rFonts w:ascii="Arial" w:hAnsi="Arial" w:cs="Arial"/>
          <w:sz w:val="24"/>
          <w:szCs w:val="24"/>
        </w:rPr>
        <w:t xml:space="preserve">. </w:t>
      </w:r>
      <w:r w:rsidR="00E95238">
        <w:rPr>
          <w:rFonts w:ascii="Arial" w:hAnsi="Arial" w:cs="Arial"/>
          <w:sz w:val="24"/>
          <w:szCs w:val="24"/>
        </w:rPr>
        <w:t>We hope</w:t>
      </w:r>
      <w:r w:rsidR="00A16144">
        <w:rPr>
          <w:rFonts w:ascii="Arial" w:hAnsi="Arial" w:cs="Arial"/>
          <w:sz w:val="24"/>
          <w:szCs w:val="24"/>
        </w:rPr>
        <w:t xml:space="preserve"> that nobody will be left behind.</w:t>
      </w:r>
    </w:p>
    <w:p w14:paraId="2A42D6B5" w14:textId="3D191DA5" w:rsidR="00282429" w:rsidRDefault="00282429" w:rsidP="00053411">
      <w:pPr>
        <w:spacing w:line="360" w:lineRule="auto"/>
        <w:jc w:val="both"/>
        <w:rPr>
          <w:rFonts w:ascii="Arial" w:hAnsi="Arial" w:cs="Arial"/>
          <w:sz w:val="24"/>
          <w:szCs w:val="24"/>
        </w:rPr>
      </w:pPr>
      <w:r>
        <w:rPr>
          <w:rFonts w:ascii="Arial" w:hAnsi="Arial" w:cs="Arial"/>
          <w:sz w:val="24"/>
          <w:szCs w:val="24"/>
        </w:rPr>
        <w:t>We also hope that every local Bar Council (or any other independent body) can supervise the responsible and fair use of AI in the legal profession.</w:t>
      </w:r>
    </w:p>
    <w:p w14:paraId="359C3EEF" w14:textId="56AF80DE" w:rsidR="00053411" w:rsidRPr="00F7331D" w:rsidRDefault="00053411" w:rsidP="00053411">
      <w:pPr>
        <w:spacing w:line="360" w:lineRule="auto"/>
        <w:jc w:val="both"/>
        <w:rPr>
          <w:rFonts w:ascii="Arial" w:hAnsi="Arial" w:cs="Arial"/>
          <w:sz w:val="24"/>
          <w:szCs w:val="24"/>
        </w:rPr>
      </w:pPr>
      <w:r>
        <w:rPr>
          <w:rFonts w:ascii="Arial" w:hAnsi="Arial" w:cs="Arial"/>
          <w:sz w:val="24"/>
          <w:szCs w:val="24"/>
        </w:rPr>
        <w:lastRenderedPageBreak/>
        <w:t xml:space="preserve">We strongly believe that AI can be a useful and powerful tool, but it cannot replace our knowledge, </w:t>
      </w:r>
      <w:r w:rsidR="00C10929">
        <w:rPr>
          <w:rFonts w:ascii="Arial" w:hAnsi="Arial" w:cs="Arial"/>
          <w:sz w:val="24"/>
          <w:szCs w:val="24"/>
        </w:rPr>
        <w:t>ability,</w:t>
      </w:r>
      <w:r>
        <w:rPr>
          <w:rFonts w:ascii="Arial" w:hAnsi="Arial" w:cs="Arial"/>
          <w:sz w:val="24"/>
          <w:szCs w:val="24"/>
        </w:rPr>
        <w:t xml:space="preserve"> and empathy.</w:t>
      </w:r>
      <w:r w:rsidR="00AE20E7">
        <w:rPr>
          <w:rFonts w:ascii="Arial" w:hAnsi="Arial" w:cs="Arial"/>
          <w:sz w:val="24"/>
          <w:szCs w:val="24"/>
        </w:rPr>
        <w:t xml:space="preserve"> The use of AI cannot lead us to lose our critical thinking and analytical skills.</w:t>
      </w:r>
    </w:p>
    <w:p w14:paraId="05C9D645" w14:textId="40D017A8" w:rsidR="00CB3381" w:rsidRDefault="00E25C26" w:rsidP="00053411">
      <w:pPr>
        <w:spacing w:line="360" w:lineRule="auto"/>
        <w:jc w:val="both"/>
        <w:rPr>
          <w:rFonts w:ascii="Arial" w:hAnsi="Arial" w:cs="Arial"/>
          <w:sz w:val="24"/>
          <w:szCs w:val="24"/>
        </w:rPr>
      </w:pPr>
      <w:r>
        <w:rPr>
          <w:rFonts w:ascii="Arial" w:hAnsi="Arial" w:cs="Arial"/>
          <w:sz w:val="24"/>
          <w:szCs w:val="24"/>
        </w:rPr>
        <w:t>We – signing this Declaration – solemnly promise to respect the following principles:</w:t>
      </w:r>
    </w:p>
    <w:p w14:paraId="2EFDF646" w14:textId="637459F1" w:rsidR="00282429" w:rsidRDefault="00282429" w:rsidP="00053411">
      <w:pPr>
        <w:pStyle w:val="a8"/>
        <w:numPr>
          <w:ilvl w:val="0"/>
          <w:numId w:val="4"/>
        </w:numPr>
        <w:spacing w:line="360" w:lineRule="auto"/>
        <w:jc w:val="both"/>
        <w:rPr>
          <w:rFonts w:ascii="Arial" w:hAnsi="Arial" w:cs="Arial"/>
          <w:sz w:val="24"/>
          <w:szCs w:val="24"/>
        </w:rPr>
      </w:pPr>
      <w:r w:rsidRPr="00A026C8">
        <w:rPr>
          <w:rFonts w:ascii="Arial" w:hAnsi="Arial" w:cs="Arial"/>
          <w:sz w:val="24"/>
          <w:szCs w:val="24"/>
        </w:rPr>
        <w:t xml:space="preserve">AI can be used in providing legal services, but the ultimate decision on a case must be taken by a human being (lawyer or client, as the case may be). We believe that every case has a margin of unpredictability at the outset and AI cannot </w:t>
      </w:r>
      <w:r w:rsidR="004773FF" w:rsidRPr="00A026C8">
        <w:rPr>
          <w:rFonts w:ascii="Arial" w:hAnsi="Arial" w:cs="Arial"/>
          <w:sz w:val="24"/>
          <w:szCs w:val="24"/>
        </w:rPr>
        <w:t xml:space="preserve">determine </w:t>
      </w:r>
      <w:r w:rsidR="00E95238" w:rsidRPr="00E95238">
        <w:rPr>
          <w:rFonts w:ascii="Arial" w:hAnsi="Arial" w:cs="Arial"/>
          <w:sz w:val="24"/>
          <w:szCs w:val="24"/>
        </w:rPr>
        <w:t>the outcome of a case with absolute certainty</w:t>
      </w:r>
      <w:r w:rsidR="004773FF" w:rsidRPr="00A026C8">
        <w:rPr>
          <w:rFonts w:ascii="Arial" w:hAnsi="Arial" w:cs="Arial"/>
          <w:sz w:val="24"/>
          <w:szCs w:val="24"/>
        </w:rPr>
        <w:t>.</w:t>
      </w:r>
      <w:r w:rsidR="00A026C8" w:rsidRPr="00A026C8">
        <w:rPr>
          <w:rFonts w:ascii="Arial" w:hAnsi="Arial" w:cs="Arial"/>
          <w:sz w:val="24"/>
          <w:szCs w:val="24"/>
        </w:rPr>
        <w:t xml:space="preserve"> AI should not replace human judgment, empathy, and ethics </w:t>
      </w:r>
      <w:r w:rsidR="00A026C8">
        <w:rPr>
          <w:rFonts w:ascii="Arial" w:hAnsi="Arial" w:cs="Arial"/>
          <w:sz w:val="24"/>
          <w:szCs w:val="24"/>
        </w:rPr>
        <w:t>which</w:t>
      </w:r>
      <w:r w:rsidR="00A026C8" w:rsidRPr="00A026C8">
        <w:rPr>
          <w:rFonts w:ascii="Arial" w:hAnsi="Arial" w:cs="Arial"/>
          <w:sz w:val="24"/>
          <w:szCs w:val="24"/>
        </w:rPr>
        <w:t xml:space="preserve"> are part of the legal profession.</w:t>
      </w:r>
    </w:p>
    <w:p w14:paraId="4324373C" w14:textId="7259E087" w:rsidR="00A16144" w:rsidRDefault="00A16144" w:rsidP="00053411">
      <w:pPr>
        <w:pStyle w:val="a8"/>
        <w:numPr>
          <w:ilvl w:val="0"/>
          <w:numId w:val="4"/>
        </w:numPr>
        <w:spacing w:line="360" w:lineRule="auto"/>
        <w:jc w:val="both"/>
        <w:rPr>
          <w:rFonts w:ascii="Arial" w:hAnsi="Arial" w:cs="Arial"/>
          <w:sz w:val="24"/>
          <w:szCs w:val="24"/>
        </w:rPr>
      </w:pPr>
      <w:r>
        <w:rPr>
          <w:rFonts w:ascii="Arial" w:hAnsi="Arial" w:cs="Arial"/>
          <w:sz w:val="24"/>
          <w:szCs w:val="24"/>
        </w:rPr>
        <w:t>We are aware that AI can promote equality and fair access to justice only if it is based on proper and verified materials and is designed to promote universal values.</w:t>
      </w:r>
    </w:p>
    <w:p w14:paraId="3D286E16" w14:textId="421AD68E" w:rsidR="00294808" w:rsidRPr="00294808" w:rsidRDefault="00294808" w:rsidP="00294808">
      <w:pPr>
        <w:pStyle w:val="a8"/>
        <w:numPr>
          <w:ilvl w:val="0"/>
          <w:numId w:val="4"/>
        </w:numPr>
        <w:spacing w:line="360" w:lineRule="auto"/>
        <w:jc w:val="both"/>
        <w:rPr>
          <w:rFonts w:ascii="Arial" w:hAnsi="Arial" w:cs="Arial"/>
          <w:sz w:val="24"/>
          <w:szCs w:val="24"/>
        </w:rPr>
      </w:pPr>
      <w:r w:rsidRPr="00294808">
        <w:rPr>
          <w:rFonts w:ascii="Arial" w:hAnsi="Arial" w:cs="Arial"/>
          <w:sz w:val="24"/>
          <w:szCs w:val="24"/>
        </w:rPr>
        <w:t xml:space="preserve">AI training and </w:t>
      </w:r>
      <w:r>
        <w:rPr>
          <w:rFonts w:ascii="Arial" w:hAnsi="Arial" w:cs="Arial"/>
          <w:sz w:val="24"/>
          <w:szCs w:val="24"/>
        </w:rPr>
        <w:t>databases</w:t>
      </w:r>
      <w:r w:rsidRPr="00294808">
        <w:rPr>
          <w:rFonts w:ascii="Arial" w:hAnsi="Arial" w:cs="Arial"/>
          <w:sz w:val="24"/>
          <w:szCs w:val="24"/>
        </w:rPr>
        <w:t xml:space="preserve"> shall always be approved by human beings and AI shall not be allowed to use unauthorised data in any legally sensitive procedure</w:t>
      </w:r>
      <w:r>
        <w:rPr>
          <w:rFonts w:ascii="Arial" w:hAnsi="Arial" w:cs="Arial"/>
          <w:sz w:val="24"/>
          <w:szCs w:val="24"/>
        </w:rPr>
        <w:t>.</w:t>
      </w:r>
    </w:p>
    <w:p w14:paraId="47DE151A" w14:textId="5600D4B1" w:rsidR="00E25C26" w:rsidRDefault="00A842C1" w:rsidP="00053411">
      <w:pPr>
        <w:pStyle w:val="a8"/>
        <w:numPr>
          <w:ilvl w:val="0"/>
          <w:numId w:val="4"/>
        </w:numPr>
        <w:spacing w:line="360" w:lineRule="auto"/>
        <w:jc w:val="both"/>
        <w:rPr>
          <w:rFonts w:ascii="Arial" w:hAnsi="Arial" w:cs="Arial"/>
          <w:sz w:val="24"/>
          <w:szCs w:val="24"/>
        </w:rPr>
      </w:pPr>
      <w:r>
        <w:rPr>
          <w:rFonts w:ascii="Arial" w:hAnsi="Arial" w:cs="Arial"/>
          <w:sz w:val="24"/>
          <w:szCs w:val="24"/>
        </w:rPr>
        <w:t xml:space="preserve">AI must be used </w:t>
      </w:r>
      <w:r w:rsidR="00E95238">
        <w:rPr>
          <w:rFonts w:ascii="Arial" w:hAnsi="Arial" w:cs="Arial"/>
          <w:sz w:val="24"/>
          <w:szCs w:val="24"/>
        </w:rPr>
        <w:t>fairly</w:t>
      </w:r>
      <w:r>
        <w:rPr>
          <w:rFonts w:ascii="Arial" w:hAnsi="Arial" w:cs="Arial"/>
          <w:sz w:val="24"/>
          <w:szCs w:val="24"/>
        </w:rPr>
        <w:t>. We shall use AI in a tr</w:t>
      </w:r>
      <w:r w:rsidRPr="00A842C1">
        <w:rPr>
          <w:rFonts w:ascii="Arial" w:hAnsi="Arial" w:cs="Arial"/>
          <w:sz w:val="24"/>
          <w:szCs w:val="24"/>
        </w:rPr>
        <w:t>ansparen</w:t>
      </w:r>
      <w:r>
        <w:rPr>
          <w:rFonts w:ascii="Arial" w:hAnsi="Arial" w:cs="Arial"/>
          <w:sz w:val="24"/>
          <w:szCs w:val="24"/>
        </w:rPr>
        <w:t>t</w:t>
      </w:r>
      <w:r w:rsidRPr="00A842C1">
        <w:rPr>
          <w:rFonts w:ascii="Arial" w:hAnsi="Arial" w:cs="Arial"/>
          <w:sz w:val="24"/>
          <w:szCs w:val="24"/>
        </w:rPr>
        <w:t>,</w:t>
      </w:r>
      <w:r>
        <w:rPr>
          <w:rFonts w:ascii="Arial" w:hAnsi="Arial" w:cs="Arial"/>
          <w:sz w:val="24"/>
          <w:szCs w:val="24"/>
        </w:rPr>
        <w:t xml:space="preserve"> </w:t>
      </w:r>
      <w:r w:rsidRPr="00A842C1">
        <w:rPr>
          <w:rFonts w:ascii="Arial" w:hAnsi="Arial" w:cs="Arial"/>
          <w:sz w:val="24"/>
          <w:szCs w:val="24"/>
        </w:rPr>
        <w:t>responsibl</w:t>
      </w:r>
      <w:r>
        <w:rPr>
          <w:rFonts w:ascii="Arial" w:hAnsi="Arial" w:cs="Arial"/>
          <w:sz w:val="24"/>
          <w:szCs w:val="24"/>
        </w:rPr>
        <w:t>e</w:t>
      </w:r>
      <w:r w:rsidRPr="00A842C1">
        <w:rPr>
          <w:rFonts w:ascii="Arial" w:hAnsi="Arial" w:cs="Arial"/>
          <w:sz w:val="24"/>
          <w:szCs w:val="24"/>
        </w:rPr>
        <w:t xml:space="preserve">, and ethical </w:t>
      </w:r>
      <w:r>
        <w:rPr>
          <w:rFonts w:ascii="Arial" w:hAnsi="Arial" w:cs="Arial"/>
          <w:sz w:val="24"/>
          <w:szCs w:val="24"/>
        </w:rPr>
        <w:t xml:space="preserve">way to promote access to justice and to give </w:t>
      </w:r>
      <w:r w:rsidR="00B412A2">
        <w:rPr>
          <w:rFonts w:ascii="Arial" w:hAnsi="Arial" w:cs="Arial"/>
          <w:sz w:val="24"/>
          <w:szCs w:val="24"/>
        </w:rPr>
        <w:t xml:space="preserve">better services to our clients, respecting </w:t>
      </w:r>
      <w:r w:rsidR="00282429">
        <w:rPr>
          <w:rFonts w:ascii="Arial" w:hAnsi="Arial" w:cs="Arial"/>
          <w:sz w:val="24"/>
          <w:szCs w:val="24"/>
        </w:rPr>
        <w:t xml:space="preserve">the </w:t>
      </w:r>
      <w:r w:rsidR="00B412A2">
        <w:rPr>
          <w:rFonts w:ascii="Arial" w:hAnsi="Arial" w:cs="Arial"/>
          <w:sz w:val="24"/>
          <w:szCs w:val="24"/>
        </w:rPr>
        <w:t xml:space="preserve">human rights of any </w:t>
      </w:r>
      <w:r w:rsidR="00282429">
        <w:rPr>
          <w:rFonts w:ascii="Arial" w:hAnsi="Arial" w:cs="Arial"/>
          <w:sz w:val="24"/>
          <w:szCs w:val="24"/>
        </w:rPr>
        <w:t>party</w:t>
      </w:r>
      <w:r w:rsidR="00B412A2">
        <w:rPr>
          <w:rFonts w:ascii="Arial" w:hAnsi="Arial" w:cs="Arial"/>
          <w:sz w:val="24"/>
          <w:szCs w:val="24"/>
        </w:rPr>
        <w:t xml:space="preserve"> involved.</w:t>
      </w:r>
    </w:p>
    <w:p w14:paraId="1C8601EB" w14:textId="4CCEE43C" w:rsidR="00E95238" w:rsidRPr="00294808" w:rsidRDefault="00E95238" w:rsidP="00294808">
      <w:pPr>
        <w:pStyle w:val="a8"/>
        <w:numPr>
          <w:ilvl w:val="0"/>
          <w:numId w:val="4"/>
        </w:numPr>
        <w:spacing w:line="360" w:lineRule="auto"/>
        <w:jc w:val="both"/>
        <w:rPr>
          <w:rFonts w:ascii="Arial" w:hAnsi="Arial" w:cs="Arial"/>
          <w:sz w:val="24"/>
          <w:szCs w:val="24"/>
        </w:rPr>
      </w:pPr>
      <w:r w:rsidRPr="00294808">
        <w:rPr>
          <w:rFonts w:ascii="Arial" w:hAnsi="Arial" w:cs="Arial"/>
          <w:sz w:val="24"/>
          <w:szCs w:val="24"/>
        </w:rPr>
        <w:t>We commit ourselves not to use AI to promote, support or abet illegal or unethical activities</w:t>
      </w:r>
      <w:r w:rsidR="00294808" w:rsidRPr="00294808">
        <w:rPr>
          <w:rFonts w:ascii="Arial" w:hAnsi="Arial" w:cs="Arial"/>
          <w:sz w:val="24"/>
          <w:szCs w:val="24"/>
        </w:rPr>
        <w:t xml:space="preserve"> and not to take advantage of such behaviour.</w:t>
      </w:r>
    </w:p>
    <w:p w14:paraId="126B7026" w14:textId="565D80B2" w:rsidR="00A026C8" w:rsidRPr="00A026C8" w:rsidRDefault="00A026C8" w:rsidP="00053411">
      <w:pPr>
        <w:pStyle w:val="a8"/>
        <w:numPr>
          <w:ilvl w:val="0"/>
          <w:numId w:val="4"/>
        </w:numPr>
        <w:spacing w:line="360" w:lineRule="auto"/>
        <w:jc w:val="both"/>
        <w:rPr>
          <w:rFonts w:ascii="Arial" w:hAnsi="Arial" w:cs="Arial"/>
          <w:sz w:val="24"/>
          <w:szCs w:val="24"/>
        </w:rPr>
      </w:pPr>
      <w:r w:rsidRPr="00A026C8">
        <w:rPr>
          <w:rFonts w:ascii="Arial" w:hAnsi="Arial" w:cs="Arial"/>
          <w:sz w:val="24"/>
          <w:szCs w:val="24"/>
        </w:rPr>
        <w:t>AI should be used to support the standards of the legal profession, and its results or outcomes should always be verified by the lawyers using it</w:t>
      </w:r>
      <w:r>
        <w:rPr>
          <w:rFonts w:ascii="Arial" w:hAnsi="Arial" w:cs="Arial"/>
          <w:sz w:val="24"/>
          <w:szCs w:val="24"/>
        </w:rPr>
        <w:t>.</w:t>
      </w:r>
      <w:r w:rsidR="00D93E04">
        <w:rPr>
          <w:rFonts w:ascii="Arial" w:hAnsi="Arial" w:cs="Arial"/>
          <w:sz w:val="24"/>
          <w:szCs w:val="24"/>
        </w:rPr>
        <w:t xml:space="preserve"> We shall be accountable in this regard.</w:t>
      </w:r>
    </w:p>
    <w:p w14:paraId="1F67702F" w14:textId="1EE99F70" w:rsidR="00097130" w:rsidRDefault="00097130" w:rsidP="00053411">
      <w:pPr>
        <w:pStyle w:val="a8"/>
        <w:numPr>
          <w:ilvl w:val="0"/>
          <w:numId w:val="4"/>
        </w:numPr>
        <w:spacing w:line="360" w:lineRule="auto"/>
        <w:jc w:val="both"/>
        <w:rPr>
          <w:rFonts w:ascii="Arial" w:hAnsi="Arial" w:cs="Arial"/>
          <w:sz w:val="24"/>
          <w:szCs w:val="24"/>
        </w:rPr>
      </w:pPr>
      <w:r w:rsidRPr="00A842C1">
        <w:rPr>
          <w:rFonts w:ascii="Arial" w:hAnsi="Arial" w:cs="Arial"/>
          <w:sz w:val="24"/>
          <w:szCs w:val="24"/>
        </w:rPr>
        <w:t>In any article, opinion, brief, presentation or submission, where the drafter has used the assistance of AI, the drafter shall identify and inform the readers by way of index or footnote that the source of certain information in the said document was obtained from AI source or that the document is entirely AI-generated.</w:t>
      </w:r>
      <w:r w:rsidR="00A842C1" w:rsidRPr="00A842C1">
        <w:rPr>
          <w:rFonts w:ascii="Arial" w:hAnsi="Arial" w:cs="Arial"/>
          <w:sz w:val="24"/>
          <w:szCs w:val="24"/>
        </w:rPr>
        <w:t xml:space="preserve"> This includes disclosure of AI algorithms, data sources, and the purpose of their application.</w:t>
      </w:r>
    </w:p>
    <w:p w14:paraId="7751D40A" w14:textId="4FF14303" w:rsidR="00AE20E7" w:rsidRDefault="00AE20E7" w:rsidP="00053411">
      <w:pPr>
        <w:pStyle w:val="a8"/>
        <w:numPr>
          <w:ilvl w:val="0"/>
          <w:numId w:val="4"/>
        </w:numPr>
        <w:spacing w:line="360" w:lineRule="auto"/>
        <w:jc w:val="both"/>
        <w:rPr>
          <w:rFonts w:ascii="Arial" w:hAnsi="Arial" w:cs="Arial"/>
          <w:sz w:val="24"/>
          <w:szCs w:val="24"/>
        </w:rPr>
      </w:pPr>
      <w:r>
        <w:rPr>
          <w:rFonts w:ascii="Arial" w:hAnsi="Arial" w:cs="Arial"/>
          <w:sz w:val="24"/>
          <w:szCs w:val="24"/>
        </w:rPr>
        <w:t xml:space="preserve">We commit ourselves to not using </w:t>
      </w:r>
      <w:r w:rsidR="00C52594" w:rsidRPr="00C52594">
        <w:rPr>
          <w:rFonts w:ascii="Arial" w:hAnsi="Arial" w:cs="Arial"/>
          <w:sz w:val="24"/>
          <w:szCs w:val="24"/>
        </w:rPr>
        <w:t>AI-generated texts, arguments, citations, judgments, or any other content without evaluation by legal professionals. Rigorous review and cross-verification of any AI-generated content should be conducted</w:t>
      </w:r>
      <w:r w:rsidR="00C52594">
        <w:rPr>
          <w:rFonts w:ascii="Arial" w:hAnsi="Arial" w:cs="Arial"/>
          <w:sz w:val="24"/>
          <w:szCs w:val="24"/>
        </w:rPr>
        <w:t>.</w:t>
      </w:r>
    </w:p>
    <w:p w14:paraId="034949A9" w14:textId="1EA59828" w:rsidR="00A16144" w:rsidRDefault="00A16144" w:rsidP="00053411">
      <w:pPr>
        <w:pStyle w:val="a8"/>
        <w:numPr>
          <w:ilvl w:val="0"/>
          <w:numId w:val="4"/>
        </w:numPr>
        <w:spacing w:line="360" w:lineRule="auto"/>
        <w:jc w:val="both"/>
        <w:rPr>
          <w:rFonts w:ascii="Arial" w:hAnsi="Arial" w:cs="Arial"/>
          <w:sz w:val="24"/>
          <w:szCs w:val="24"/>
        </w:rPr>
      </w:pPr>
      <w:r>
        <w:rPr>
          <w:rFonts w:ascii="Arial" w:hAnsi="Arial" w:cs="Arial"/>
          <w:sz w:val="24"/>
          <w:szCs w:val="24"/>
        </w:rPr>
        <w:t xml:space="preserve">In litigation or any ADR proceedings, the above information shall be given to each party involved, </w:t>
      </w:r>
      <w:r w:rsidR="00E95238">
        <w:rPr>
          <w:rFonts w:ascii="Arial" w:hAnsi="Arial" w:cs="Arial"/>
          <w:sz w:val="24"/>
          <w:szCs w:val="24"/>
        </w:rPr>
        <w:t xml:space="preserve">the </w:t>
      </w:r>
      <w:r>
        <w:rPr>
          <w:rFonts w:ascii="Arial" w:hAnsi="Arial" w:cs="Arial"/>
          <w:sz w:val="24"/>
          <w:szCs w:val="24"/>
        </w:rPr>
        <w:t>decision maker included.</w:t>
      </w:r>
    </w:p>
    <w:p w14:paraId="71B283EF" w14:textId="584F632B" w:rsidR="00B412A2" w:rsidRDefault="00B412A2" w:rsidP="00053411">
      <w:pPr>
        <w:pStyle w:val="a8"/>
        <w:numPr>
          <w:ilvl w:val="0"/>
          <w:numId w:val="4"/>
        </w:numPr>
        <w:spacing w:line="360" w:lineRule="auto"/>
        <w:jc w:val="both"/>
        <w:rPr>
          <w:rFonts w:ascii="Arial" w:hAnsi="Arial" w:cs="Arial"/>
          <w:sz w:val="24"/>
          <w:szCs w:val="24"/>
        </w:rPr>
      </w:pPr>
      <w:r>
        <w:rPr>
          <w:rFonts w:ascii="Arial" w:hAnsi="Arial" w:cs="Arial"/>
          <w:sz w:val="24"/>
          <w:szCs w:val="24"/>
        </w:rPr>
        <w:t xml:space="preserve">We shall give prior information to our clients about the use of AI in handling their matters. The client has the right to refuse such use. This does not apply to invoicing, </w:t>
      </w:r>
      <w:r>
        <w:rPr>
          <w:rFonts w:ascii="Arial" w:hAnsi="Arial" w:cs="Arial"/>
          <w:sz w:val="24"/>
          <w:szCs w:val="24"/>
        </w:rPr>
        <w:lastRenderedPageBreak/>
        <w:t>conflict checks and using current databases on legislation and case law</w:t>
      </w:r>
      <w:r w:rsidR="00142B32">
        <w:rPr>
          <w:rFonts w:ascii="Arial" w:hAnsi="Arial" w:cs="Arial"/>
          <w:sz w:val="24"/>
          <w:szCs w:val="24"/>
        </w:rPr>
        <w:t xml:space="preserve"> or commonly used search engines</w:t>
      </w:r>
      <w:r>
        <w:rPr>
          <w:rFonts w:ascii="Arial" w:hAnsi="Arial" w:cs="Arial"/>
          <w:sz w:val="24"/>
          <w:szCs w:val="24"/>
        </w:rPr>
        <w:t>.</w:t>
      </w:r>
    </w:p>
    <w:p w14:paraId="2AD067C9" w14:textId="3CBA69C1" w:rsidR="00B412A2" w:rsidRDefault="00B412A2" w:rsidP="00053411">
      <w:pPr>
        <w:pStyle w:val="a8"/>
        <w:numPr>
          <w:ilvl w:val="0"/>
          <w:numId w:val="4"/>
        </w:numPr>
        <w:spacing w:line="360" w:lineRule="auto"/>
        <w:jc w:val="both"/>
        <w:rPr>
          <w:rFonts w:ascii="Arial" w:hAnsi="Arial" w:cs="Arial"/>
          <w:sz w:val="24"/>
          <w:szCs w:val="24"/>
        </w:rPr>
      </w:pPr>
      <w:r w:rsidRPr="00B412A2">
        <w:rPr>
          <w:rFonts w:ascii="Arial" w:hAnsi="Arial" w:cs="Arial"/>
          <w:sz w:val="24"/>
          <w:szCs w:val="24"/>
        </w:rPr>
        <w:t xml:space="preserve">In using AI, we value our </w:t>
      </w:r>
      <w:r w:rsidR="00E95238">
        <w:rPr>
          <w:rFonts w:ascii="Arial" w:hAnsi="Arial" w:cs="Arial"/>
          <w:sz w:val="24"/>
          <w:szCs w:val="24"/>
        </w:rPr>
        <w:t>client’s</w:t>
      </w:r>
      <w:r w:rsidRPr="00B412A2">
        <w:rPr>
          <w:rFonts w:ascii="Arial" w:hAnsi="Arial" w:cs="Arial"/>
          <w:sz w:val="24"/>
          <w:szCs w:val="24"/>
        </w:rPr>
        <w:t xml:space="preserve"> right to privacy, and we make our best endeavours to ensure that </w:t>
      </w:r>
      <w:r>
        <w:rPr>
          <w:rFonts w:ascii="Arial" w:hAnsi="Arial" w:cs="Arial"/>
          <w:sz w:val="24"/>
          <w:szCs w:val="24"/>
        </w:rPr>
        <w:t xml:space="preserve">their </w:t>
      </w:r>
      <w:r w:rsidRPr="00B412A2">
        <w:rPr>
          <w:rFonts w:ascii="Arial" w:hAnsi="Arial" w:cs="Arial"/>
          <w:sz w:val="24"/>
          <w:szCs w:val="24"/>
        </w:rPr>
        <w:t xml:space="preserve">data </w:t>
      </w:r>
      <w:r w:rsidR="00282429">
        <w:rPr>
          <w:rFonts w:ascii="Arial" w:hAnsi="Arial" w:cs="Arial"/>
          <w:sz w:val="24"/>
          <w:szCs w:val="24"/>
        </w:rPr>
        <w:t>are</w:t>
      </w:r>
      <w:r w:rsidRPr="00B412A2">
        <w:rPr>
          <w:rFonts w:ascii="Arial" w:hAnsi="Arial" w:cs="Arial"/>
          <w:sz w:val="24"/>
          <w:szCs w:val="24"/>
        </w:rPr>
        <w:t xml:space="preserve"> appropriately safeguarded and the</w:t>
      </w:r>
      <w:r w:rsidR="00282429">
        <w:rPr>
          <w:rFonts w:ascii="Arial" w:hAnsi="Arial" w:cs="Arial"/>
          <w:sz w:val="24"/>
          <w:szCs w:val="24"/>
        </w:rPr>
        <w:t>ir</w:t>
      </w:r>
      <w:r w:rsidRPr="00B412A2">
        <w:rPr>
          <w:rFonts w:ascii="Arial" w:hAnsi="Arial" w:cs="Arial"/>
          <w:sz w:val="24"/>
          <w:szCs w:val="24"/>
        </w:rPr>
        <w:t xml:space="preserve"> privacy respected</w:t>
      </w:r>
      <w:r w:rsidR="00282429">
        <w:rPr>
          <w:rFonts w:ascii="Arial" w:hAnsi="Arial" w:cs="Arial"/>
          <w:sz w:val="24"/>
          <w:szCs w:val="24"/>
        </w:rPr>
        <w:t>.</w:t>
      </w:r>
      <w:r w:rsidR="00D93E04">
        <w:rPr>
          <w:rFonts w:ascii="Arial" w:hAnsi="Arial" w:cs="Arial"/>
          <w:sz w:val="24"/>
          <w:szCs w:val="24"/>
        </w:rPr>
        <w:t xml:space="preserve"> </w:t>
      </w:r>
    </w:p>
    <w:p w14:paraId="02E33250" w14:textId="57B49AE1" w:rsidR="00E95238" w:rsidRDefault="00E95238" w:rsidP="00053411">
      <w:pPr>
        <w:pStyle w:val="a8"/>
        <w:numPr>
          <w:ilvl w:val="0"/>
          <w:numId w:val="4"/>
        </w:numPr>
        <w:spacing w:line="360" w:lineRule="auto"/>
        <w:jc w:val="both"/>
        <w:rPr>
          <w:rFonts w:ascii="Arial" w:hAnsi="Arial" w:cs="Arial"/>
          <w:sz w:val="24"/>
          <w:szCs w:val="24"/>
        </w:rPr>
      </w:pPr>
      <w:r>
        <w:rPr>
          <w:rFonts w:ascii="Arial" w:hAnsi="Arial" w:cs="Arial"/>
          <w:sz w:val="24"/>
          <w:szCs w:val="24"/>
        </w:rPr>
        <w:t xml:space="preserve">We commit ourselves to </w:t>
      </w:r>
      <w:r w:rsidR="00C10929">
        <w:rPr>
          <w:rFonts w:ascii="Arial" w:hAnsi="Arial" w:cs="Arial"/>
          <w:sz w:val="24"/>
          <w:szCs w:val="24"/>
        </w:rPr>
        <w:t>use</w:t>
      </w:r>
      <w:r>
        <w:rPr>
          <w:rFonts w:ascii="Arial" w:hAnsi="Arial" w:cs="Arial"/>
          <w:sz w:val="24"/>
          <w:szCs w:val="24"/>
        </w:rPr>
        <w:t xml:space="preserve"> </w:t>
      </w:r>
      <w:r w:rsidRPr="00E95238">
        <w:rPr>
          <w:rFonts w:ascii="Arial" w:hAnsi="Arial" w:cs="Arial"/>
          <w:sz w:val="24"/>
          <w:szCs w:val="24"/>
        </w:rPr>
        <w:t>only AI programs that provide transparent information about their sources of data inputs (including past cases, demographic information, or any other information the algorithm is trained on), how computer scientists and Legal AI ethicists train the programs, and the algorithm understand how decisions are reached to ensure that programs do not discriminate against any group</w:t>
      </w:r>
      <w:r>
        <w:rPr>
          <w:rFonts w:ascii="Arial" w:hAnsi="Arial" w:cs="Arial"/>
          <w:sz w:val="24"/>
          <w:szCs w:val="24"/>
        </w:rPr>
        <w:t xml:space="preserve">. We shall prefer such AI programs </w:t>
      </w:r>
      <w:r w:rsidRPr="00E95238">
        <w:rPr>
          <w:rFonts w:ascii="Arial" w:hAnsi="Arial" w:cs="Arial"/>
          <w:sz w:val="24"/>
          <w:szCs w:val="24"/>
        </w:rPr>
        <w:t>that will regularly undergo audits of their internal workings to ensure that there is consistency in decisions and that there are no elements of the program that are discriminating against any group or reinforcing any existing biases or inequities against any group</w:t>
      </w:r>
      <w:r>
        <w:rPr>
          <w:rFonts w:ascii="Arial" w:hAnsi="Arial" w:cs="Arial"/>
          <w:sz w:val="24"/>
          <w:szCs w:val="24"/>
        </w:rPr>
        <w:t>.</w:t>
      </w:r>
    </w:p>
    <w:p w14:paraId="56E3537C" w14:textId="66561092" w:rsidR="00294808" w:rsidRPr="00294808" w:rsidRDefault="00294808" w:rsidP="00294808">
      <w:pPr>
        <w:pStyle w:val="a8"/>
        <w:numPr>
          <w:ilvl w:val="0"/>
          <w:numId w:val="4"/>
        </w:numPr>
        <w:spacing w:line="360" w:lineRule="auto"/>
        <w:jc w:val="both"/>
        <w:rPr>
          <w:rFonts w:ascii="Arial" w:hAnsi="Arial" w:cs="Arial"/>
          <w:sz w:val="24"/>
          <w:szCs w:val="24"/>
        </w:rPr>
      </w:pPr>
      <w:r w:rsidRPr="00294808">
        <w:rPr>
          <w:rFonts w:ascii="Arial" w:hAnsi="Arial" w:cs="Arial"/>
          <w:sz w:val="24"/>
          <w:szCs w:val="24"/>
        </w:rPr>
        <w:t xml:space="preserve">We commit ourselves to </w:t>
      </w:r>
      <w:r w:rsidR="00C52594">
        <w:rPr>
          <w:rFonts w:ascii="Arial" w:hAnsi="Arial" w:cs="Arial"/>
          <w:sz w:val="24"/>
          <w:szCs w:val="24"/>
        </w:rPr>
        <w:t>informing</w:t>
      </w:r>
      <w:r w:rsidRPr="00294808">
        <w:rPr>
          <w:rFonts w:ascii="Arial" w:hAnsi="Arial" w:cs="Arial"/>
          <w:sz w:val="24"/>
          <w:szCs w:val="24"/>
        </w:rPr>
        <w:t xml:space="preserve"> relevant authorities and AI tools </w:t>
      </w:r>
      <w:r w:rsidR="00C52594">
        <w:rPr>
          <w:rFonts w:ascii="Arial" w:hAnsi="Arial" w:cs="Arial"/>
          <w:sz w:val="24"/>
          <w:szCs w:val="24"/>
        </w:rPr>
        <w:t>provide</w:t>
      </w:r>
      <w:r w:rsidRPr="00294808">
        <w:rPr>
          <w:rFonts w:ascii="Arial" w:hAnsi="Arial" w:cs="Arial"/>
          <w:sz w:val="24"/>
          <w:szCs w:val="24"/>
        </w:rPr>
        <w:t xml:space="preserve"> about observed irregularities that hinder any aspect of fair access to justice</w:t>
      </w:r>
      <w:r>
        <w:rPr>
          <w:rFonts w:ascii="Arial" w:hAnsi="Arial" w:cs="Arial"/>
          <w:sz w:val="24"/>
          <w:szCs w:val="24"/>
        </w:rPr>
        <w:t>.</w:t>
      </w:r>
    </w:p>
    <w:p w14:paraId="301CFD8D" w14:textId="3B83C5BE" w:rsidR="00A026C8" w:rsidRDefault="00A026C8" w:rsidP="00053411">
      <w:pPr>
        <w:pStyle w:val="a8"/>
        <w:numPr>
          <w:ilvl w:val="0"/>
          <w:numId w:val="4"/>
        </w:numPr>
        <w:spacing w:line="360" w:lineRule="auto"/>
        <w:jc w:val="both"/>
        <w:rPr>
          <w:rFonts w:ascii="Arial" w:hAnsi="Arial" w:cs="Arial"/>
          <w:sz w:val="24"/>
          <w:szCs w:val="24"/>
        </w:rPr>
      </w:pPr>
      <w:r>
        <w:rPr>
          <w:rFonts w:ascii="Arial" w:hAnsi="Arial" w:cs="Arial"/>
          <w:sz w:val="24"/>
          <w:szCs w:val="24"/>
        </w:rPr>
        <w:t>We commit ourselves to an ongoing duty to learn and adjourn our knowledge in the AI field.</w:t>
      </w:r>
    </w:p>
    <w:p w14:paraId="1B925AF8" w14:textId="22A0EE92" w:rsidR="00A026C8" w:rsidRDefault="00A026C8" w:rsidP="00053411">
      <w:pPr>
        <w:pStyle w:val="a8"/>
        <w:numPr>
          <w:ilvl w:val="0"/>
          <w:numId w:val="4"/>
        </w:numPr>
        <w:spacing w:line="360" w:lineRule="auto"/>
        <w:jc w:val="both"/>
        <w:rPr>
          <w:rFonts w:ascii="Arial" w:hAnsi="Arial" w:cs="Arial"/>
          <w:sz w:val="24"/>
          <w:szCs w:val="24"/>
        </w:rPr>
      </w:pPr>
      <w:r>
        <w:rPr>
          <w:rFonts w:ascii="Arial" w:hAnsi="Arial" w:cs="Arial"/>
          <w:sz w:val="24"/>
          <w:szCs w:val="24"/>
        </w:rPr>
        <w:t>Any risk of professional liability due to the use of AI shall be covered by an appropriate insurance policy.</w:t>
      </w:r>
    </w:p>
    <w:p w14:paraId="3728D26D" w14:textId="13BD6B92" w:rsidR="00D93E04" w:rsidRDefault="00D93E04" w:rsidP="00053411">
      <w:pPr>
        <w:pStyle w:val="a8"/>
        <w:numPr>
          <w:ilvl w:val="0"/>
          <w:numId w:val="4"/>
        </w:numPr>
        <w:spacing w:line="360" w:lineRule="auto"/>
        <w:jc w:val="both"/>
        <w:rPr>
          <w:rFonts w:ascii="Arial" w:hAnsi="Arial" w:cs="Arial"/>
          <w:sz w:val="24"/>
          <w:szCs w:val="24"/>
        </w:rPr>
      </w:pPr>
      <w:r>
        <w:rPr>
          <w:rFonts w:ascii="Arial" w:hAnsi="Arial" w:cs="Arial"/>
          <w:sz w:val="24"/>
          <w:szCs w:val="24"/>
        </w:rPr>
        <w:t xml:space="preserve">We promise to </w:t>
      </w:r>
      <w:r w:rsidRPr="00D93E04">
        <w:rPr>
          <w:rFonts w:ascii="Arial" w:hAnsi="Arial" w:cs="Arial"/>
          <w:sz w:val="24"/>
          <w:szCs w:val="24"/>
        </w:rPr>
        <w:t>collaborate cross-borders to optimize the use of AI to represent clients, promote access to justice, and advocate for systems that embed anti-discriminatory practices and protocols</w:t>
      </w:r>
      <w:r>
        <w:rPr>
          <w:rFonts w:ascii="Arial" w:hAnsi="Arial" w:cs="Arial"/>
          <w:sz w:val="24"/>
          <w:szCs w:val="24"/>
        </w:rPr>
        <w:t>.</w:t>
      </w:r>
    </w:p>
    <w:p w14:paraId="1660A832" w14:textId="1562AA8F" w:rsidR="00A026C8" w:rsidRDefault="00A026C8" w:rsidP="00053411">
      <w:pPr>
        <w:pStyle w:val="a8"/>
        <w:numPr>
          <w:ilvl w:val="0"/>
          <w:numId w:val="4"/>
        </w:numPr>
        <w:spacing w:line="360" w:lineRule="auto"/>
        <w:jc w:val="both"/>
        <w:rPr>
          <w:rFonts w:ascii="Arial" w:hAnsi="Arial" w:cs="Arial"/>
          <w:sz w:val="24"/>
          <w:szCs w:val="24"/>
        </w:rPr>
      </w:pPr>
      <w:r>
        <w:rPr>
          <w:rFonts w:ascii="Arial" w:hAnsi="Arial" w:cs="Arial"/>
          <w:sz w:val="24"/>
          <w:szCs w:val="24"/>
        </w:rPr>
        <w:t>We shall use AI to reduce business travel, whenever possible, fostering the use of a reliable network of lawyers in different jurisdictions, bearing in mind that – sometimes – face-to-face meetings or in-presence hearings cannot be replaced</w:t>
      </w:r>
      <w:r w:rsidR="00981529">
        <w:rPr>
          <w:rFonts w:ascii="Arial" w:hAnsi="Arial" w:cs="Arial"/>
          <w:sz w:val="24"/>
          <w:szCs w:val="24"/>
        </w:rPr>
        <w:t xml:space="preserve"> by online platforms.</w:t>
      </w:r>
    </w:p>
    <w:p w14:paraId="74B8E9A7" w14:textId="6C4D0A0B" w:rsidR="00C52594" w:rsidRPr="00B412A2" w:rsidRDefault="00C52594" w:rsidP="00053411">
      <w:pPr>
        <w:pStyle w:val="a8"/>
        <w:numPr>
          <w:ilvl w:val="0"/>
          <w:numId w:val="4"/>
        </w:numPr>
        <w:spacing w:line="360" w:lineRule="auto"/>
        <w:jc w:val="both"/>
        <w:rPr>
          <w:rFonts w:ascii="Arial" w:hAnsi="Arial" w:cs="Arial"/>
          <w:sz w:val="24"/>
          <w:szCs w:val="24"/>
        </w:rPr>
      </w:pPr>
      <w:r>
        <w:rPr>
          <w:rFonts w:ascii="Arial" w:hAnsi="Arial" w:cs="Arial"/>
          <w:sz w:val="24"/>
          <w:szCs w:val="24"/>
        </w:rPr>
        <w:t xml:space="preserve">We strongly encourage </w:t>
      </w:r>
      <w:r w:rsidRPr="00C52594">
        <w:rPr>
          <w:rFonts w:ascii="Arial" w:hAnsi="Arial" w:cs="Arial"/>
          <w:sz w:val="24"/>
          <w:szCs w:val="24"/>
        </w:rPr>
        <w:t>co</w:t>
      </w:r>
      <w:r>
        <w:rPr>
          <w:rFonts w:ascii="Arial" w:hAnsi="Arial" w:cs="Arial"/>
          <w:sz w:val="24"/>
          <w:szCs w:val="24"/>
        </w:rPr>
        <w:t>operation</w:t>
      </w:r>
      <w:r w:rsidRPr="00C52594">
        <w:rPr>
          <w:rFonts w:ascii="Arial" w:hAnsi="Arial" w:cs="Arial"/>
          <w:sz w:val="24"/>
          <w:szCs w:val="24"/>
        </w:rPr>
        <w:t xml:space="preserve"> among legal </w:t>
      </w:r>
      <w:r>
        <w:rPr>
          <w:rFonts w:ascii="Arial" w:hAnsi="Arial" w:cs="Arial"/>
          <w:sz w:val="24"/>
          <w:szCs w:val="24"/>
        </w:rPr>
        <w:t>practitioners</w:t>
      </w:r>
      <w:r w:rsidRPr="00C52594">
        <w:rPr>
          <w:rFonts w:ascii="Arial" w:hAnsi="Arial" w:cs="Arial"/>
          <w:sz w:val="24"/>
          <w:szCs w:val="24"/>
        </w:rPr>
        <w:t xml:space="preserve"> and </w:t>
      </w:r>
      <w:r>
        <w:rPr>
          <w:rFonts w:ascii="Arial" w:hAnsi="Arial" w:cs="Arial"/>
          <w:sz w:val="24"/>
          <w:szCs w:val="24"/>
        </w:rPr>
        <w:t>i</w:t>
      </w:r>
      <w:r w:rsidRPr="00C52594">
        <w:rPr>
          <w:rFonts w:ascii="Arial" w:hAnsi="Arial" w:cs="Arial"/>
          <w:sz w:val="24"/>
          <w:szCs w:val="24"/>
        </w:rPr>
        <w:t>nstitutions, sharing best practices and lessons learned regarding AI in the legal field, to promote the development and standardization of the industry</w:t>
      </w:r>
      <w:r>
        <w:rPr>
          <w:rFonts w:ascii="Arial" w:hAnsi="Arial" w:cs="Arial"/>
          <w:sz w:val="24"/>
          <w:szCs w:val="24"/>
        </w:rPr>
        <w:t xml:space="preserve"> and better access to justice.</w:t>
      </w:r>
    </w:p>
    <w:p w14:paraId="225F5655" w14:textId="5FCD3BF0" w:rsidR="00E25C26" w:rsidRDefault="00E25C26" w:rsidP="00053411">
      <w:pPr>
        <w:pStyle w:val="a8"/>
        <w:numPr>
          <w:ilvl w:val="0"/>
          <w:numId w:val="4"/>
        </w:numPr>
        <w:spacing w:line="360" w:lineRule="auto"/>
        <w:jc w:val="both"/>
        <w:rPr>
          <w:rFonts w:ascii="Arial" w:hAnsi="Arial" w:cs="Arial"/>
          <w:sz w:val="24"/>
          <w:szCs w:val="24"/>
        </w:rPr>
      </w:pPr>
      <w:r>
        <w:rPr>
          <w:rFonts w:ascii="Arial" w:hAnsi="Arial" w:cs="Arial"/>
          <w:sz w:val="24"/>
          <w:szCs w:val="24"/>
        </w:rPr>
        <w:t>We commit ourselves to properly training our employees and external collaborators to respect and adopt the above principles</w:t>
      </w:r>
      <w:r w:rsidR="00E95238">
        <w:rPr>
          <w:rFonts w:ascii="Arial" w:hAnsi="Arial" w:cs="Arial"/>
          <w:sz w:val="24"/>
          <w:szCs w:val="24"/>
        </w:rPr>
        <w:t>, without any discrimination and promoting diversity</w:t>
      </w:r>
      <w:r w:rsidR="00C10929">
        <w:rPr>
          <w:rFonts w:ascii="Arial" w:hAnsi="Arial" w:cs="Arial"/>
          <w:sz w:val="24"/>
          <w:szCs w:val="24"/>
        </w:rPr>
        <w:t xml:space="preserve"> and inclusivity</w:t>
      </w:r>
      <w:r>
        <w:rPr>
          <w:rFonts w:ascii="Arial" w:hAnsi="Arial" w:cs="Arial"/>
          <w:sz w:val="24"/>
          <w:szCs w:val="24"/>
        </w:rPr>
        <w:t>.</w:t>
      </w:r>
    </w:p>
    <w:p w14:paraId="2C11AE20" w14:textId="44E0EE60" w:rsidR="00D93E04" w:rsidRDefault="00D93E04" w:rsidP="00053411">
      <w:pPr>
        <w:pStyle w:val="a8"/>
        <w:numPr>
          <w:ilvl w:val="0"/>
          <w:numId w:val="4"/>
        </w:numPr>
        <w:spacing w:line="360" w:lineRule="auto"/>
        <w:jc w:val="both"/>
        <w:rPr>
          <w:rFonts w:ascii="Arial" w:hAnsi="Arial" w:cs="Arial"/>
          <w:sz w:val="24"/>
          <w:szCs w:val="24"/>
        </w:rPr>
      </w:pPr>
      <w:r>
        <w:rPr>
          <w:rFonts w:ascii="Arial" w:hAnsi="Arial" w:cs="Arial"/>
          <w:sz w:val="24"/>
          <w:szCs w:val="24"/>
        </w:rPr>
        <w:lastRenderedPageBreak/>
        <w:t>We are aware that the use of AI can lead to redundancy in some job positions. We try our best to give our employees appropriate training or other job opportunities.</w:t>
      </w:r>
    </w:p>
    <w:p w14:paraId="5D7AC315" w14:textId="2D08508B" w:rsidR="00E25C26" w:rsidRPr="00E25C26" w:rsidRDefault="00E25C26" w:rsidP="00053411">
      <w:pPr>
        <w:pStyle w:val="a8"/>
        <w:numPr>
          <w:ilvl w:val="0"/>
          <w:numId w:val="4"/>
        </w:numPr>
        <w:spacing w:line="360" w:lineRule="auto"/>
        <w:jc w:val="both"/>
        <w:rPr>
          <w:rFonts w:ascii="Arial" w:hAnsi="Arial" w:cs="Arial"/>
          <w:sz w:val="24"/>
          <w:szCs w:val="24"/>
        </w:rPr>
      </w:pPr>
      <w:r>
        <w:rPr>
          <w:rFonts w:ascii="Arial" w:hAnsi="Arial" w:cs="Arial"/>
          <w:sz w:val="24"/>
          <w:szCs w:val="24"/>
        </w:rPr>
        <w:t>This Declaration can be signed by any lawyer admitted in any jurisdiction of the world.</w:t>
      </w:r>
    </w:p>
    <w:p w14:paraId="2AD68F9D" w14:textId="19BF248F" w:rsidR="0018775C" w:rsidRDefault="0018775C" w:rsidP="00053411">
      <w:pPr>
        <w:spacing w:line="360" w:lineRule="auto"/>
        <w:jc w:val="both"/>
        <w:rPr>
          <w:rFonts w:ascii="Arial" w:hAnsi="Arial" w:cs="Arial"/>
          <w:sz w:val="24"/>
          <w:szCs w:val="24"/>
        </w:rPr>
      </w:pPr>
      <w:r>
        <w:rPr>
          <w:rFonts w:ascii="Arial" w:hAnsi="Arial" w:cs="Arial"/>
          <w:sz w:val="24"/>
          <w:szCs w:val="24"/>
        </w:rPr>
        <w:t>Signed in Geneva, Palais des Nations, on the 26</w:t>
      </w:r>
      <w:r w:rsidR="00E25C26">
        <w:rPr>
          <w:rFonts w:ascii="Arial" w:hAnsi="Arial" w:cs="Arial"/>
          <w:sz w:val="24"/>
          <w:szCs w:val="24"/>
          <w:vertAlign w:val="superscript"/>
        </w:rPr>
        <w:t>t</w:t>
      </w:r>
      <w:r w:rsidRPr="0018775C">
        <w:rPr>
          <w:rFonts w:ascii="Arial" w:hAnsi="Arial" w:cs="Arial"/>
          <w:sz w:val="24"/>
          <w:szCs w:val="24"/>
          <w:vertAlign w:val="superscript"/>
        </w:rPr>
        <w:t>h</w:t>
      </w:r>
      <w:r>
        <w:rPr>
          <w:rFonts w:ascii="Arial" w:hAnsi="Arial" w:cs="Arial"/>
          <w:sz w:val="24"/>
          <w:szCs w:val="24"/>
        </w:rPr>
        <w:t xml:space="preserve"> of June 2023</w:t>
      </w:r>
    </w:p>
    <w:p w14:paraId="7F619DD3" w14:textId="77777777" w:rsidR="0018775C" w:rsidRPr="00CB3381" w:rsidRDefault="0018775C" w:rsidP="0018775C">
      <w:pPr>
        <w:jc w:val="both"/>
        <w:rPr>
          <w:rFonts w:ascii="Arial" w:hAnsi="Arial" w:cs="Arial"/>
          <w:sz w:val="24"/>
          <w:szCs w:val="24"/>
        </w:rPr>
      </w:pPr>
    </w:p>
    <w:sectPr w:rsidR="0018775C" w:rsidRPr="00CB3381">
      <w:headerReference w:type="even" r:id="rId7"/>
      <w:headerReference w:type="default" r:id="rId8"/>
      <w:footerReference w:type="default" r:id="rId9"/>
      <w:headerReference w:type="firs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C2067" w14:textId="77777777" w:rsidR="004A3A1C" w:rsidRDefault="004A3A1C" w:rsidP="00CB3381">
      <w:pPr>
        <w:spacing w:after="0" w:line="240" w:lineRule="auto"/>
      </w:pPr>
      <w:r>
        <w:separator/>
      </w:r>
    </w:p>
  </w:endnote>
  <w:endnote w:type="continuationSeparator" w:id="0">
    <w:p w14:paraId="1FC963F6" w14:textId="77777777" w:rsidR="004A3A1C" w:rsidRDefault="004A3A1C" w:rsidP="00CB3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AC9B5" w14:textId="7E3286DC" w:rsidR="0018775C" w:rsidRDefault="0018775C" w:rsidP="0018775C">
    <w:pPr>
      <w:pStyle w:val="a5"/>
      <w:jc w:val="center"/>
    </w:pPr>
    <w:r w:rsidRPr="0018775C">
      <w:t>UNIVERSAL DECLARATION ON THE RESPONSIBLE USE OF ARTIFICIAL INTELLIGENCE IN THE LEGAL PROFESSION</w:t>
    </w:r>
  </w:p>
  <w:p w14:paraId="48D1D2D6" w14:textId="77777777" w:rsidR="00CB3381" w:rsidRDefault="00CB33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E52E0" w14:textId="77777777" w:rsidR="004A3A1C" w:rsidRDefault="004A3A1C" w:rsidP="00CB3381">
      <w:pPr>
        <w:spacing w:after="0" w:line="240" w:lineRule="auto"/>
      </w:pPr>
      <w:r>
        <w:separator/>
      </w:r>
    </w:p>
  </w:footnote>
  <w:footnote w:type="continuationSeparator" w:id="0">
    <w:p w14:paraId="2D820C25" w14:textId="77777777" w:rsidR="004A3A1C" w:rsidRDefault="004A3A1C" w:rsidP="00CB3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BBDE5" w14:textId="4D8E2D2F" w:rsidR="00CB3381" w:rsidRDefault="00566B98">
    <w:pPr>
      <w:pStyle w:val="a3"/>
    </w:pPr>
    <w:r>
      <w:rPr>
        <w:noProof/>
      </w:rPr>
      <w:pict w14:anchorId="07AB31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8016" o:spid="_x0000_s1031" type="#_x0000_t136" style="position:absolute;margin-left:0;margin-top:0;width:485.3pt;height:194.1pt;rotation:315;z-index:-25165312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B4447" w14:textId="3E6484CD" w:rsidR="00CB3381" w:rsidRPr="00CB3381" w:rsidRDefault="00566B98">
    <w:pPr>
      <w:pStyle w:val="a3"/>
      <w:rPr>
        <w:lang w:val="it-IT"/>
      </w:rPr>
    </w:pPr>
    <w:r>
      <w:rPr>
        <w:noProof/>
      </w:rPr>
      <w:pict w14:anchorId="2793D3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8017" o:spid="_x0000_s1032" type="#_x0000_t136" style="position:absolute;margin-left:0;margin-top:0;width:485.3pt;height:194.1pt;rotation:315;z-index:-251651072;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sdt>
      <w:sdtPr>
        <w:rPr>
          <w:lang w:val="it-IT"/>
        </w:rPr>
        <w:id w:val="-30421155"/>
        <w:docPartObj>
          <w:docPartGallery w:val="Page Numbers (Margins)"/>
          <w:docPartUnique/>
        </w:docPartObj>
      </w:sdtPr>
      <w:sdtContent>
        <w:r w:rsidR="00360E62">
          <w:rPr>
            <w:noProof/>
          </w:rPr>
          <mc:AlternateContent>
            <mc:Choice Requires="wpg">
              <w:drawing>
                <wp:anchor distT="0" distB="0" distL="114300" distR="114300" simplePos="0" relativeHeight="251659264" behindDoc="0" locked="0" layoutInCell="0" allowOverlap="1" wp14:anchorId="5BE7BB59" wp14:editId="7798DD08">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0" r="0" b="0"/>
                  <wp:wrapNone/>
                  <wp:docPr id="535493020"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1206633773" name="Text Box 71"/>
                          <wps:cNvSpPr txBox="1">
                            <a:spLocks noChangeArrowheads="1"/>
                          </wps:cNvSpPr>
                          <wps:spPr bwMode="auto">
                            <a:xfrm>
                              <a:off x="689" y="3263"/>
                              <a:ext cx="769" cy="360"/>
                            </a:xfrm>
                            <a:prstGeom prst="rect">
                              <a:avLst/>
                            </a:prstGeom>
                            <a:noFill/>
                            <a:ln>
                              <a:noFill/>
                            </a:ln>
                          </wps:spPr>
                          <wps:txbx>
                            <w:txbxContent>
                              <w:p w14:paraId="125882A8" w14:textId="77777777" w:rsidR="00CB3381" w:rsidRDefault="00CB3381">
                                <w:pPr>
                                  <w:pStyle w:val="a3"/>
                                  <w:jc w:val="center"/>
                                </w:pPr>
                                <w:r>
                                  <w:fldChar w:fldCharType="begin"/>
                                </w:r>
                                <w:r>
                                  <w:instrText>PAGE    \* MERGEFORMAT</w:instrText>
                                </w:r>
                                <w:r>
                                  <w:fldChar w:fldCharType="separate"/>
                                </w:r>
                                <w:r>
                                  <w:rPr>
                                    <w:rStyle w:val="a7"/>
                                    <w:b/>
                                    <w:bCs/>
                                    <w:color w:val="7F5F00" w:themeColor="accent4" w:themeShade="7F"/>
                                    <w:sz w:val="16"/>
                                    <w:szCs w:val="16"/>
                                    <w:lang w:val="it-IT"/>
                                  </w:rPr>
                                  <w:t>2</w:t>
                                </w:r>
                                <w:r>
                                  <w:rPr>
                                    <w:rStyle w:val="a7"/>
                                    <w:b/>
                                    <w:bCs/>
                                    <w:color w:val="7F5F00" w:themeColor="accent4" w:themeShade="7F"/>
                                    <w:sz w:val="16"/>
                                    <w:szCs w:val="16"/>
                                  </w:rPr>
                                  <w:fldChar w:fldCharType="end"/>
                                </w:r>
                              </w:p>
                            </w:txbxContent>
                          </wps:txbx>
                          <wps:bodyPr rot="0" vert="horz" wrap="square" lIns="0" tIns="0" rIns="0" bIns="0" anchor="ctr" anchorCtr="0" upright="1">
                            <a:noAutofit/>
                          </wps:bodyPr>
                        </wps:wsp>
                        <wpg:grpSp>
                          <wpg:cNvPr id="1504362104" name="Group 72"/>
                          <wpg:cNvGrpSpPr>
                            <a:grpSpLocks/>
                          </wpg:cNvGrpSpPr>
                          <wpg:grpSpPr bwMode="auto">
                            <a:xfrm>
                              <a:off x="886" y="3255"/>
                              <a:ext cx="374" cy="374"/>
                              <a:chOff x="1453" y="14832"/>
                              <a:chExt cx="374" cy="374"/>
                            </a:xfrm>
                          </wpg:grpSpPr>
                          <wps:wsp>
                            <wps:cNvPr id="1728287183"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1491665696"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BE7BB59" id="组合 1" o:spid="_x0000_s1026" style="position:absolute;margin-left:0;margin-top:0;width:38.45pt;height:18.7pt;z-index:251659264;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" filled="f" stroked="f">
                    <v:textbox inset="0,0,0,0">
                      <w:txbxContent>
                        <w:p w14:paraId="125882A8" w14:textId="77777777" w:rsidR="00CB3381" w:rsidRDefault="00CB3381">
                          <w:pPr>
                            <w:pStyle w:val="a3"/>
                            <w:jc w:val="center"/>
                          </w:pPr>
                          <w:r>
                            <w:fldChar w:fldCharType="begin"/>
                          </w:r>
                          <w:r>
                            <w:instrText>PAGE    \* MERGEFORMAT</w:instrText>
                          </w:r>
                          <w:r>
                            <w:fldChar w:fldCharType="separate"/>
                          </w:r>
                          <w:r>
                            <w:rPr>
                              <w:rStyle w:val="a7"/>
                              <w:b/>
                              <w:bCs/>
                              <w:color w:val="7F5F00" w:themeColor="accent4" w:themeShade="7F"/>
                              <w:sz w:val="16"/>
                              <w:szCs w:val="16"/>
                              <w:lang w:val="it-IT"/>
                            </w:rPr>
                            <w:t>2</w:t>
                          </w:r>
                          <w:r>
                            <w:rPr>
                              <w:rStyle w:val="a7"/>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" fillcolor="#84a2c6" stroked="f"/>
                  </v:group>
                  <w10:wrap anchorx="margin" anchory="page"/>
                </v:group>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15739" w14:textId="5CEF1976" w:rsidR="00CB3381" w:rsidRDefault="00566B98">
    <w:pPr>
      <w:pStyle w:val="a3"/>
    </w:pPr>
    <w:r>
      <w:rPr>
        <w:noProof/>
      </w:rPr>
      <w:pict w14:anchorId="16768C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8015" o:spid="_x0000_s1030" type="#_x0000_t136" style="position:absolute;margin-left:0;margin-top:0;width:485.3pt;height:194.1pt;rotation:315;z-index:-25165516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F789A"/>
    <w:multiLevelType w:val="hybridMultilevel"/>
    <w:tmpl w:val="20B665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3700D3F"/>
    <w:multiLevelType w:val="hybridMultilevel"/>
    <w:tmpl w:val="C3B222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1E83562"/>
    <w:multiLevelType w:val="hybridMultilevel"/>
    <w:tmpl w:val="66C4D6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70B0881"/>
    <w:multiLevelType w:val="hybridMultilevel"/>
    <w:tmpl w:val="EAC425F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5990982">
    <w:abstractNumId w:val="0"/>
  </w:num>
  <w:num w:numId="2" w16cid:durableId="1434209887">
    <w:abstractNumId w:val="3"/>
  </w:num>
  <w:num w:numId="3" w16cid:durableId="418910527">
    <w:abstractNumId w:val="2"/>
  </w:num>
  <w:num w:numId="4" w16cid:durableId="1478645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381"/>
    <w:rsid w:val="00053411"/>
    <w:rsid w:val="00097130"/>
    <w:rsid w:val="000B1698"/>
    <w:rsid w:val="00142B32"/>
    <w:rsid w:val="00174F79"/>
    <w:rsid w:val="0018775C"/>
    <w:rsid w:val="001B13BC"/>
    <w:rsid w:val="001C78F1"/>
    <w:rsid w:val="00282429"/>
    <w:rsid w:val="00294808"/>
    <w:rsid w:val="002E7997"/>
    <w:rsid w:val="00303943"/>
    <w:rsid w:val="00356DCE"/>
    <w:rsid w:val="00360E62"/>
    <w:rsid w:val="004773FF"/>
    <w:rsid w:val="00484A7A"/>
    <w:rsid w:val="004A3A1C"/>
    <w:rsid w:val="00537BC5"/>
    <w:rsid w:val="00566B98"/>
    <w:rsid w:val="0057441B"/>
    <w:rsid w:val="005A04D2"/>
    <w:rsid w:val="005A5448"/>
    <w:rsid w:val="00625067"/>
    <w:rsid w:val="00883FA5"/>
    <w:rsid w:val="008959A1"/>
    <w:rsid w:val="00905FAA"/>
    <w:rsid w:val="00960855"/>
    <w:rsid w:val="00981529"/>
    <w:rsid w:val="00A026C8"/>
    <w:rsid w:val="00A16144"/>
    <w:rsid w:val="00A842C1"/>
    <w:rsid w:val="00A86108"/>
    <w:rsid w:val="00AE20E7"/>
    <w:rsid w:val="00B0799B"/>
    <w:rsid w:val="00B412A2"/>
    <w:rsid w:val="00BA431A"/>
    <w:rsid w:val="00BD4097"/>
    <w:rsid w:val="00C10929"/>
    <w:rsid w:val="00C52594"/>
    <w:rsid w:val="00CB3381"/>
    <w:rsid w:val="00D93E04"/>
    <w:rsid w:val="00DD749D"/>
    <w:rsid w:val="00E25C26"/>
    <w:rsid w:val="00E95238"/>
    <w:rsid w:val="00ED0B6F"/>
    <w:rsid w:val="00F7331D"/>
    <w:rsid w:val="00FD4FFB"/>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149DE"/>
  <w15:docId w15:val="{797A896A-9DC6-4BEE-A354-217C5C8C6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t-I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3381"/>
    <w:pPr>
      <w:tabs>
        <w:tab w:val="center" w:pos="4819"/>
        <w:tab w:val="right" w:pos="9638"/>
      </w:tabs>
      <w:spacing w:after="0" w:line="240" w:lineRule="auto"/>
    </w:pPr>
  </w:style>
  <w:style w:type="character" w:customStyle="1" w:styleId="a4">
    <w:name w:val="页眉 字符"/>
    <w:basedOn w:val="a0"/>
    <w:link w:val="a3"/>
    <w:uiPriority w:val="99"/>
    <w:rsid w:val="00CB3381"/>
    <w:rPr>
      <w:lang w:val="en-GB"/>
    </w:rPr>
  </w:style>
  <w:style w:type="paragraph" w:styleId="a5">
    <w:name w:val="footer"/>
    <w:basedOn w:val="a"/>
    <w:link w:val="a6"/>
    <w:uiPriority w:val="99"/>
    <w:unhideWhenUsed/>
    <w:rsid w:val="00CB3381"/>
    <w:pPr>
      <w:tabs>
        <w:tab w:val="center" w:pos="4819"/>
        <w:tab w:val="right" w:pos="9638"/>
      </w:tabs>
      <w:spacing w:after="0" w:line="240" w:lineRule="auto"/>
    </w:pPr>
  </w:style>
  <w:style w:type="character" w:customStyle="1" w:styleId="a6">
    <w:name w:val="页脚 字符"/>
    <w:basedOn w:val="a0"/>
    <w:link w:val="a5"/>
    <w:uiPriority w:val="99"/>
    <w:rsid w:val="00CB3381"/>
    <w:rPr>
      <w:lang w:val="en-GB"/>
    </w:rPr>
  </w:style>
  <w:style w:type="character" w:styleId="a7">
    <w:name w:val="page number"/>
    <w:basedOn w:val="a0"/>
    <w:uiPriority w:val="99"/>
    <w:unhideWhenUsed/>
    <w:rsid w:val="00CB3381"/>
  </w:style>
  <w:style w:type="paragraph" w:styleId="a8">
    <w:name w:val="List Paragraph"/>
    <w:basedOn w:val="a"/>
    <w:uiPriority w:val="34"/>
    <w:qFormat/>
    <w:rsid w:val="00CB33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1343</Words>
  <Characters>7661</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bernardo cartoni</dc:creator>
  <cp:keywords/>
  <dc:description/>
  <cp:lastModifiedBy>张天泽 +447342384889</cp:lastModifiedBy>
  <cp:revision>2</cp:revision>
  <dcterms:created xsi:type="dcterms:W3CDTF">2023-07-05T12:11:00Z</dcterms:created>
  <dcterms:modified xsi:type="dcterms:W3CDTF">2023-07-05T12:11:00Z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54e107b4-ea84-4696-a493-6a248727daea</vt:lpwstr>
  </property>
</Properties>
</file>